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95" w:rsidRPr="009C7F03" w:rsidRDefault="001100C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22695" w:rsidRPr="009C7F03">
        <w:rPr>
          <w:rFonts w:ascii="Times New Roman" w:hAnsi="Times New Roman" w:cs="Times New Roman"/>
          <w:b/>
          <w:sz w:val="24"/>
          <w:szCs w:val="24"/>
        </w:rPr>
        <w:t>Адаптированная основная обра</w:t>
      </w:r>
      <w:r w:rsidR="005E3E05" w:rsidRPr="009C7F03">
        <w:rPr>
          <w:rFonts w:ascii="Times New Roman" w:hAnsi="Times New Roman" w:cs="Times New Roman"/>
          <w:b/>
          <w:sz w:val="24"/>
          <w:szCs w:val="24"/>
        </w:rPr>
        <w:t>зовательная программа</w:t>
      </w:r>
      <w:r w:rsidR="00522695" w:rsidRPr="009C7F03">
        <w:rPr>
          <w:rFonts w:ascii="Times New Roman" w:hAnsi="Times New Roman" w:cs="Times New Roman"/>
          <w:b/>
          <w:sz w:val="24"/>
          <w:szCs w:val="24"/>
        </w:rPr>
        <w:t xml:space="preserve"> общего</w:t>
      </w:r>
      <w:r w:rsidR="00FD1044" w:rsidRPr="009C7F03">
        <w:rPr>
          <w:rFonts w:ascii="Times New Roman" w:hAnsi="Times New Roman" w:cs="Times New Roman"/>
          <w:b/>
          <w:sz w:val="24"/>
          <w:szCs w:val="24"/>
        </w:rPr>
        <w:t xml:space="preserve"> среднего </w:t>
      </w:r>
      <w:r w:rsidR="00522695" w:rsidRPr="009C7F03">
        <w:rPr>
          <w:rFonts w:ascii="Times New Roman" w:hAnsi="Times New Roman" w:cs="Times New Roman"/>
          <w:b/>
          <w:sz w:val="24"/>
          <w:szCs w:val="24"/>
        </w:rPr>
        <w:t xml:space="preserve"> образования обучающихся с задержкой психического развития</w:t>
      </w:r>
      <w:r w:rsidR="00522695" w:rsidRPr="009C7F03">
        <w:rPr>
          <w:rFonts w:ascii="Times New Roman" w:hAnsi="Times New Roman" w:cs="Times New Roman"/>
          <w:sz w:val="24"/>
          <w:szCs w:val="24"/>
        </w:rPr>
        <w:t xml:space="preserve"> (далее – АООП НОО 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Данная образовательная программа разработана на основе: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29.12.2012г. №273-Ф3;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7F03">
        <w:rPr>
          <w:rFonts w:ascii="Times New Roman" w:hAnsi="Times New Roman" w:cs="Times New Roman"/>
          <w:bCs/>
          <w:color w:val="000000"/>
          <w:sz w:val="24"/>
          <w:szCs w:val="24"/>
        </w:rPr>
        <w:t>Указа Президента РФ «О Национальной стратегии действий в интересах детей на 2012 - 2017 годы» от 01.06.2012г. № 761;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03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для детей с ограниченными возможностями здоровья (приказ </w:t>
      </w:r>
      <w:proofErr w:type="spellStart"/>
      <w:r w:rsidRPr="009C7F03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C7F03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19.12.2014г. №1598);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Примерной адаптированной основной общеобразовательной программы начального общего образования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развития;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правил и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нормативах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СанПиН 2.4.2.3286-15, утвержденных постановлением Главного государственного санитарного врача РФ от 10.07.2015г. №26;</w:t>
      </w:r>
    </w:p>
    <w:p w:rsidR="00522695" w:rsidRPr="009C7F03" w:rsidRDefault="0052269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нормативно-методической документации Министерства образования и науки РФ и других нормативно-правовых актов в области образования;</w:t>
      </w:r>
    </w:p>
    <w:p w:rsidR="001100C5" w:rsidRPr="009C7F03" w:rsidRDefault="0052269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Адаптированная основная обра</w:t>
      </w:r>
      <w:r w:rsidR="00FD1044" w:rsidRPr="009C7F03">
        <w:rPr>
          <w:rFonts w:ascii="Times New Roman" w:hAnsi="Times New Roman" w:cs="Times New Roman"/>
          <w:sz w:val="24"/>
          <w:szCs w:val="24"/>
        </w:rPr>
        <w:t>зовательная программа</w:t>
      </w:r>
      <w:r w:rsidRPr="009C7F03">
        <w:rPr>
          <w:rFonts w:ascii="Times New Roman" w:hAnsi="Times New Roman" w:cs="Times New Roman"/>
          <w:sz w:val="24"/>
          <w:szCs w:val="24"/>
        </w:rPr>
        <w:t xml:space="preserve"> общего образования для обучающихся с ОВЗ (далее АООП НОО ОВЗ) с задержкой психического развития (далее –  с ЗПР) разработана на основании</w:t>
      </w:r>
      <w:r w:rsidRPr="009C7F03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для детей с ограниченными возможностями здоровья</w:t>
      </w:r>
      <w:r w:rsidRPr="009C7F03">
        <w:rPr>
          <w:rFonts w:ascii="Times New Roman" w:hAnsi="Times New Roman" w:cs="Times New Roman"/>
          <w:sz w:val="24"/>
          <w:szCs w:val="24"/>
        </w:rPr>
        <w:t xml:space="preserve"> (далее - ФГОС НОО ОВЗ) </w:t>
      </w:r>
      <w:r w:rsidRPr="009C7F03">
        <w:rPr>
          <w:rFonts w:ascii="Times New Roman" w:hAnsi="Times New Roman" w:cs="Times New Roman"/>
          <w:sz w:val="24"/>
          <w:szCs w:val="24"/>
          <w:u w:val="single"/>
        </w:rPr>
        <w:t xml:space="preserve">с учётом </w:t>
      </w:r>
      <w:r w:rsidRPr="009C7F03">
        <w:rPr>
          <w:rFonts w:ascii="Times New Roman" w:hAnsi="Times New Roman" w:cs="Times New Roman"/>
          <w:sz w:val="24"/>
          <w:szCs w:val="24"/>
        </w:rPr>
        <w:t>Примерной  адаптированной основной общеобра</w:t>
      </w:r>
      <w:r w:rsidR="00FD1044" w:rsidRPr="009C7F03">
        <w:rPr>
          <w:rFonts w:ascii="Times New Roman" w:hAnsi="Times New Roman" w:cs="Times New Roman"/>
          <w:sz w:val="24"/>
          <w:szCs w:val="24"/>
        </w:rPr>
        <w:t>зовательной программы</w:t>
      </w:r>
      <w:r w:rsidRPr="009C7F03">
        <w:rPr>
          <w:rFonts w:ascii="Times New Roman" w:hAnsi="Times New Roman" w:cs="Times New Roman"/>
          <w:sz w:val="24"/>
          <w:szCs w:val="24"/>
        </w:rPr>
        <w:t xml:space="preserve"> общего образования  обучающихся с задержкой пси</w:t>
      </w:r>
      <w:r w:rsidR="00FD1044" w:rsidRPr="009C7F03">
        <w:rPr>
          <w:rFonts w:ascii="Times New Roman" w:hAnsi="Times New Roman" w:cs="Times New Roman"/>
          <w:sz w:val="24"/>
          <w:szCs w:val="24"/>
        </w:rPr>
        <w:t>хического развития</w:t>
      </w:r>
      <w:proofErr w:type="gramStart"/>
      <w:r w:rsidR="00FD1044" w:rsidRPr="009C7F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671D6" w:rsidRPr="009C7F03" w:rsidRDefault="00B671D6" w:rsidP="001100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1D6" w:rsidRPr="009C7F03" w:rsidRDefault="001100C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B671D6" w:rsidRPr="009C7F03">
        <w:rPr>
          <w:rFonts w:ascii="Times New Roman" w:hAnsi="Times New Roman" w:cs="Times New Roman"/>
          <w:b/>
          <w:sz w:val="24"/>
          <w:szCs w:val="24"/>
        </w:rPr>
        <w:t>Обоснование программы</w:t>
      </w:r>
    </w:p>
    <w:p w:rsidR="00B671D6" w:rsidRPr="009C7F03" w:rsidRDefault="008C7786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71D6" w:rsidRPr="009C7F03">
        <w:rPr>
          <w:rFonts w:ascii="Times New Roman" w:hAnsi="Times New Roman" w:cs="Times New Roman"/>
          <w:sz w:val="24"/>
          <w:szCs w:val="24"/>
        </w:rPr>
        <w:t xml:space="preserve">Для полноценного психического развития ребенка огромное значение имеет его полноценное общение с окружением. От того, как складываются эти отношения, во многом зависит его эмоциональное благополучие, формирование позитивной самооценки, становление и закрепление личностного стиля поведения и то, как ребенок будет относиться к окружающему миру. </w:t>
      </w:r>
      <w:proofErr w:type="gramStart"/>
      <w:r w:rsidR="00B671D6" w:rsidRPr="009C7F03">
        <w:rPr>
          <w:rFonts w:ascii="Times New Roman" w:hAnsi="Times New Roman" w:cs="Times New Roman"/>
          <w:sz w:val="24"/>
          <w:szCs w:val="24"/>
        </w:rPr>
        <w:t>Предлагаемая программа ориентирована на оказание помощи и поддержки детям младшего школьного возраста классов</w:t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</w:t>
      </w:r>
      <w:r w:rsidR="00B671D6" w:rsidRPr="009C7F03">
        <w:rPr>
          <w:rFonts w:ascii="Times New Roman" w:hAnsi="Times New Roman" w:cs="Times New Roman"/>
          <w:sz w:val="24"/>
          <w:szCs w:val="24"/>
        </w:rPr>
        <w:t>компенсирующего обучения, имеющим трудности  в эмоциональной и коммуникативной сферах, способствует поиску эффективных путей преодоления возникающих трудностей в совместной учебно-игровой деятельности.</w:t>
      </w:r>
      <w:proofErr w:type="gramEnd"/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Успешное развитие межличностного общения в рамках программы идет параллельно развитию эмоционально-волевого развития. То, в какой мере ученики умеют понимать и отражать свои чувства, настроение друг друга, воспринимать и понимать других, а через них и самих себя, будет во многом определять процесс общения, качество отношений и способы, с помощью которых они будут осуществлять совместную деятельность.</w:t>
      </w:r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проблемы эмоциональной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 xml:space="preserve"> в среднем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школьном возрасте определяется задачами практики обучения и воспитания детей.</w:t>
      </w:r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Развитие личности, способной к восприятию и пониманию собственных эмоциональных состояний и эмоциональных проявлений других людей, рассматривается как условие успешной ее адаптации в современном социокультурном пространстве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Учитывая, что человеку изначально присуще стремление выражать себя, свое внутреннее «я» в формах, приемлемых для окружающих людей,  и специальная работа по обучению способам эмоциональной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детей младшего школьного возраста актуальна в условиях образовательного учреждения и семьи.</w:t>
      </w:r>
      <w:proofErr w:type="gramEnd"/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Учебная </w:t>
      </w:r>
      <w:r w:rsidR="00CC13D9" w:rsidRPr="009C7F03">
        <w:rPr>
          <w:rFonts w:ascii="Times New Roman" w:eastAsia="Times New Roman" w:hAnsi="Times New Roman" w:cs="Times New Roman"/>
          <w:sz w:val="24"/>
          <w:szCs w:val="24"/>
        </w:rPr>
        <w:t>деятельность порождает у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школьников достаточных много напряженных (стрессовых) ситуаций, требующих от ребенка адекватности и произвольности в ситуативном реагировании, требует необходимости управлять своим эмоциональным самочувствием и состояниями, а условий для воспитания этих навыков в процессе учебной деятельности, явно недостаточно.</w:t>
      </w:r>
    </w:p>
    <w:p w:rsidR="00B671D6" w:rsidRPr="009C7F03" w:rsidRDefault="00B671D6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Самовыражение и самопознание эмоций в речи, в действиях и в общении, предоставляют значительный ресурс для развития личности ребенка, однако в практике обу</w:t>
      </w:r>
      <w:r w:rsidR="00CC13D9" w:rsidRPr="009C7F03">
        <w:rPr>
          <w:rFonts w:ascii="Times New Roman" w:eastAsia="Times New Roman" w:hAnsi="Times New Roman" w:cs="Times New Roman"/>
          <w:sz w:val="24"/>
          <w:szCs w:val="24"/>
        </w:rPr>
        <w:t xml:space="preserve">чения учащихся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 качестве механизма саморазвития личности используется недостаточно; отсутствует си</w:t>
      </w:r>
      <w:r w:rsidR="00CC13D9" w:rsidRPr="009C7F03">
        <w:rPr>
          <w:rFonts w:ascii="Times New Roman" w:eastAsia="Times New Roman" w:hAnsi="Times New Roman" w:cs="Times New Roman"/>
          <w:sz w:val="24"/>
          <w:szCs w:val="24"/>
        </w:rPr>
        <w:t>стема работы по обучению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школьников способам эмоциональной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944" w:rsidRPr="009C7F03" w:rsidRDefault="00B671D6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Данная программа по формированию навыков эмоцио</w:t>
      </w:r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 xml:space="preserve">нальной </w:t>
      </w:r>
      <w:proofErr w:type="spellStart"/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школьников направлена помочь детям научиться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реагировать на стрессовые ситуации, уметь выходить из возникающих конфликтов; помочь правильно выражать свои чувства и понимать, что чувствуют окружающие их люди; формировать навыки эффективного общения; программа направлена на уменьшение школьной тревожности и сохранение психического здоровья детей</w:t>
      </w:r>
    </w:p>
    <w:p w:rsidR="00CC13D9" w:rsidRPr="009C7F03" w:rsidRDefault="00570512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570512" w:rsidRPr="009C7F03" w:rsidRDefault="00570512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="00CC13D9" w:rsidRPr="009C7F03">
        <w:rPr>
          <w:rFonts w:ascii="Times New Roman" w:hAnsi="Times New Roman" w:cs="Times New Roman"/>
          <w:sz w:val="24"/>
          <w:szCs w:val="24"/>
        </w:rPr>
        <w:t>.</w:t>
      </w:r>
    </w:p>
    <w:p w:rsidR="001100C5" w:rsidRPr="009C7F03" w:rsidRDefault="00CC13D9" w:rsidP="001C3911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Профориентация – это специально организованная помощь по оптимизации процессов профессионального самоопределения школьников. Поэтому можно сказать, что главной задачей профориентации является всестороннее развитие личности и активизация </w:t>
      </w:r>
      <w:r w:rsidR="003A03B0" w:rsidRPr="009C7F03">
        <w:rPr>
          <w:rFonts w:ascii="Times New Roman" w:hAnsi="Times New Roman" w:cs="Times New Roman"/>
          <w:sz w:val="24"/>
          <w:szCs w:val="24"/>
        </w:rPr>
        <w:lastRenderedPageBreak/>
        <w:t xml:space="preserve">самих школьников в процессах определения себя, своего места в мире профессий, в социуме. Для того чтобы профессиональное самоопределение учащихся с ОВЗ было успешным, важно развивать у них активное отношение к себе, своим возможностям в связи с осознанием важности и необходимости самоопределения и адекватного отношения к ситуации выбора профессии, основанного на осознании своих желаний и возможностей. </w:t>
      </w:r>
      <w:proofErr w:type="gramStart"/>
      <w:r w:rsidR="003A03B0" w:rsidRPr="009C7F03">
        <w:rPr>
          <w:rFonts w:ascii="Times New Roman" w:hAnsi="Times New Roman" w:cs="Times New Roman"/>
          <w:sz w:val="24"/>
          <w:szCs w:val="24"/>
        </w:rPr>
        <w:t>Кроме этого, большую роль в успешной профессиональной ориентации играет фактор максимально адекватной оценки учащи</w:t>
      </w:r>
      <w:r w:rsidRPr="009C7F03">
        <w:rPr>
          <w:rFonts w:ascii="Times New Roman" w:hAnsi="Times New Roman" w:cs="Times New Roman"/>
          <w:sz w:val="24"/>
          <w:szCs w:val="24"/>
        </w:rPr>
        <w:t xml:space="preserve">мися своих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психофизиологических</w:t>
      </w:r>
      <w:r w:rsidR="003A03B0" w:rsidRPr="009C7F03">
        <w:rPr>
          <w:rFonts w:ascii="Times New Roman" w:hAnsi="Times New Roman" w:cs="Times New Roman"/>
          <w:sz w:val="24"/>
          <w:szCs w:val="24"/>
        </w:rPr>
        <w:t>особенностей</w:t>
      </w:r>
      <w:proofErr w:type="spellEnd"/>
      <w:r w:rsidR="003A03B0" w:rsidRPr="009C7F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1C3911" w:rsidRPr="009C7F0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3A03B0" w:rsidRPr="009C7F03">
        <w:rPr>
          <w:rFonts w:ascii="Times New Roman" w:hAnsi="Times New Roman" w:cs="Times New Roman"/>
          <w:sz w:val="24"/>
          <w:szCs w:val="24"/>
        </w:rPr>
        <w:t>В научно</w:t>
      </w:r>
      <w:r w:rsidRPr="009C7F03">
        <w:rPr>
          <w:rFonts w:ascii="Times New Roman" w:hAnsi="Times New Roman" w:cs="Times New Roman"/>
          <w:sz w:val="24"/>
          <w:szCs w:val="24"/>
        </w:rPr>
        <w:t xml:space="preserve"> </w:t>
      </w:r>
      <w:r w:rsidR="003A03B0" w:rsidRPr="009C7F03">
        <w:rPr>
          <w:rFonts w:ascii="Times New Roman" w:hAnsi="Times New Roman" w:cs="Times New Roman"/>
          <w:sz w:val="24"/>
          <w:szCs w:val="24"/>
        </w:rPr>
        <w:t>-</w:t>
      </w:r>
      <w:r w:rsidRPr="009C7F03">
        <w:rPr>
          <w:rFonts w:ascii="Times New Roman" w:hAnsi="Times New Roman" w:cs="Times New Roman"/>
          <w:sz w:val="24"/>
          <w:szCs w:val="24"/>
        </w:rPr>
        <w:t xml:space="preserve"> </w:t>
      </w:r>
      <w:r w:rsidR="003A03B0" w:rsidRPr="009C7F03">
        <w:rPr>
          <w:rFonts w:ascii="Times New Roman" w:hAnsi="Times New Roman" w:cs="Times New Roman"/>
          <w:sz w:val="24"/>
          <w:szCs w:val="24"/>
        </w:rPr>
        <w:t>методич</w:t>
      </w:r>
      <w:r w:rsidRPr="009C7F03">
        <w:rPr>
          <w:rFonts w:ascii="Times New Roman" w:hAnsi="Times New Roman" w:cs="Times New Roman"/>
          <w:sz w:val="24"/>
          <w:szCs w:val="24"/>
        </w:rPr>
        <w:t xml:space="preserve">еской    литературе </w:t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выделяют, как правило, следующие факторы, которые необходимо учитывать при организации </w:t>
      </w:r>
      <w:proofErr w:type="spellStart"/>
      <w:r w:rsidR="003A03B0" w:rsidRPr="009C7F0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3A03B0" w:rsidRPr="009C7F03">
        <w:rPr>
          <w:rFonts w:ascii="Times New Roman" w:hAnsi="Times New Roman" w:cs="Times New Roman"/>
          <w:sz w:val="24"/>
          <w:szCs w:val="24"/>
        </w:rPr>
        <w:t xml:space="preserve"> работы с обучающимися, имеющими ОВЗ:  позиция родителей;</w:t>
      </w:r>
      <w:r w:rsidR="003A03B0"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 знание своих личностных особенностей, возможностей и</w:t>
      </w:r>
      <w:r w:rsidR="003A03B0"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способностей;  информированность о видах профессиональной деятельности и</w:t>
      </w:r>
      <w:r w:rsidR="003A03B0"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соответствующих профессиях, в которых возможна реализация индивидуальных способностей и возможностей;  учет состояния здоровья, соотнесение его с требованиями</w:t>
      </w:r>
      <w:r w:rsidR="003A03B0"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профессии;</w:t>
      </w:r>
      <w:proofErr w:type="gramEnd"/>
      <w:r w:rsidR="003A03B0" w:rsidRPr="009C7F03">
        <w:rPr>
          <w:rFonts w:ascii="Times New Roman" w:hAnsi="Times New Roman" w:cs="Times New Roman"/>
          <w:sz w:val="24"/>
          <w:szCs w:val="24"/>
        </w:rPr>
        <w:t xml:space="preserve">  поддержка со стороны педагогов.</w:t>
      </w:r>
      <w:r w:rsidR="003A03B0"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A03B0" w:rsidRPr="009C7F0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3A03B0" w:rsidRPr="009C7F03">
        <w:rPr>
          <w:rFonts w:ascii="Times New Roman" w:hAnsi="Times New Roman" w:cs="Times New Roman"/>
          <w:sz w:val="24"/>
          <w:szCs w:val="24"/>
        </w:rPr>
        <w:t xml:space="preserve"> деятельности не следует игнорировать и те процессы, которые происходят в социально-экономическом развитии страны. Как отмечают эксперты, в ближайшие годы профессиональная успешность будет сопровождаться необходимостью постоянного совершенствования, что, в значительной мере, определяется следующими факторами: резко возросшей скоростью изменений; исчезновением границ между отдельными профессиями; интеллектуализацией профессий. Для успешной профессиональной адаптации и карьерного роста существенную роль играют навыки коммуникации, самоорганизации и самообучения, ответственного отношения к делу. Целесообразно в профориентации </w:t>
      </w:r>
      <w:proofErr w:type="gramStart"/>
      <w:r w:rsidR="003A03B0" w:rsidRPr="009C7F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A03B0" w:rsidRPr="009C7F03">
        <w:rPr>
          <w:rFonts w:ascii="Times New Roman" w:hAnsi="Times New Roman" w:cs="Times New Roman"/>
          <w:sz w:val="24"/>
          <w:szCs w:val="24"/>
        </w:rPr>
        <w:t xml:space="preserve"> с ОВЗ опираться на условия и особенности регионального рынка труда.</w:t>
      </w:r>
      <w:r w:rsidR="003A03B0" w:rsidRPr="009C7F03">
        <w:rPr>
          <w:rFonts w:ascii="Times New Roman" w:hAnsi="Times New Roman" w:cs="Times New Roman"/>
          <w:sz w:val="24"/>
          <w:szCs w:val="24"/>
        </w:rPr>
        <w:pgNum/>
      </w:r>
      <w:r w:rsidR="003A03B0" w:rsidRPr="009C7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11" w:rsidRPr="009C7F03" w:rsidRDefault="00CC13D9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         И</w:t>
      </w:r>
      <w:r w:rsidR="00B527B8" w:rsidRPr="009C7F03">
        <w:rPr>
          <w:rFonts w:ascii="Times New Roman" w:hAnsi="Times New Roman" w:cs="Times New Roman"/>
          <w:sz w:val="24"/>
          <w:szCs w:val="24"/>
        </w:rPr>
        <w:t>зучение интересов, профессиональных склонностей и определение способностей к определенной сфере профессиональной деятельности, формирование адекватной самооценки, ознакомление с миром профессий и с особенностями профессиональной деятельности на различных предприятиях, организация профессиональных проб, подготовка к выбору профиля обучения в старшей школе или профессионального образования;</w:t>
      </w:r>
      <w:r w:rsidR="001C3911" w:rsidRPr="009C7F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27B8" w:rsidRPr="009C7F03" w:rsidRDefault="001C3911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>Цели и задачи программы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0A08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1100C5"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>психокор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реционных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занятий заключается в применении разных</w:t>
      </w:r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форм взаимодействия с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, направленными на преодоление или ослабление проблем в психическом и личностном развитии, гармонизацию личности и межличностных отношений.</w:t>
      </w:r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F37944" w:rsidRPr="009C7F03" w:rsidRDefault="001100C5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C0A08" w:rsidRPr="009C7F03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проводится с целью определения способности обучающегося с ОВЗ к профессиональному обучению с учетом состояния его здоровья, психофизиологических возможностей, психологических особенностей, способностей, интересов и склонностей, оказания содействия в профессиональном самоопределении.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1100C5" w:rsidRPr="009C7F03" w:rsidRDefault="001100C5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944" w:rsidRPr="009C7F03" w:rsidRDefault="00F37944" w:rsidP="001100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- определение особых образовательных потребностей, обучающихся с ОВЗ и оказание им специализированной помощи при освоении основной образовательной программы основного общего образования;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- определение оптимальных специальных условий для получения основного общего образования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 ОВЗ, для развития их личностных, познавательных, коммуникативных способностей;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- участие в разработке индивидуально-ориентированных коррекционных образовательных программ, учебных планов для обучения школьников с ОВЗ с учетом особенностей их психофизического развития, индивидуальных возможностей;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- реализация комплексного психолого-медико-социального сопровождения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 ОВЗ (в соответствии с рекомендациями психолого-медико-педагогической комиссии (ПМПК), психолого-медико-педагогического консилиума образовательной организации (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>));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- реализация комплексной системы мероприятий по социальной адаптации и профессиональной ориентации обучающихся с ОВЗ;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- осуществление информационно-просветительской и консультативной работы с родителями (законными представителями)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- обеспечение коррекции нарушений развития детей с ограниченными возможностями здоровья, оказание им квалифицированной помощи в освоении программы.</w:t>
      </w:r>
    </w:p>
    <w:p w:rsidR="00F37944" w:rsidRPr="009C7F03" w:rsidRDefault="00F37944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- освоение обучающимися детьми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="002C0A08" w:rsidRPr="009C7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A08" w:rsidRPr="009C7F03" w:rsidRDefault="002C0A08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A08" w:rsidRPr="009C7F03" w:rsidRDefault="002C0A08" w:rsidP="002C0A08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      </w:t>
      </w:r>
      <w:r w:rsidR="001C3911" w:rsidRPr="009C7F03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786225" w:rsidRPr="009C7F03">
        <w:rPr>
          <w:rFonts w:ascii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hAnsi="Times New Roman" w:cs="Times New Roman"/>
          <w:sz w:val="24"/>
          <w:szCs w:val="24"/>
        </w:rPr>
        <w:t>профессиональная ориентация школьников должна быть направлена на решение следующих задач: изучение и формирование профессиональных интересов,</w:t>
      </w:r>
      <w:r w:rsidR="00786225" w:rsidRPr="009C7F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C7F03">
        <w:rPr>
          <w:rFonts w:ascii="Times New Roman" w:hAnsi="Times New Roman" w:cs="Times New Roman"/>
          <w:sz w:val="24"/>
          <w:szCs w:val="24"/>
        </w:rPr>
        <w:t xml:space="preserve"> способностей и мотивов деятельности; ознакомление с системой знаний и навыков, необходимых для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F03">
        <w:rPr>
          <w:rFonts w:ascii="Times New Roman" w:hAnsi="Times New Roman" w:cs="Times New Roman"/>
          <w:sz w:val="24"/>
          <w:szCs w:val="24"/>
        </w:rPr>
        <w:t xml:space="preserve"> осознанного, адекватного выбора профессии;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создание условий для выявления интересов к изучаемым областям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F03">
        <w:rPr>
          <w:rFonts w:ascii="Times New Roman" w:hAnsi="Times New Roman" w:cs="Times New Roman"/>
          <w:sz w:val="24"/>
          <w:szCs w:val="24"/>
        </w:rPr>
        <w:t xml:space="preserve"> знания и видам деятельности, готовности к выбору направления профильного образования, проверки на практике склонностей и способностей (в том числе - посредством проб); информирование, консультирование по вопросам выбора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F03">
        <w:rPr>
          <w:rFonts w:ascii="Times New Roman" w:hAnsi="Times New Roman" w:cs="Times New Roman"/>
          <w:sz w:val="24"/>
          <w:szCs w:val="24"/>
        </w:rPr>
        <w:t xml:space="preserve"> профессиональной сферы (профессии), условиям получения профессиональной подготовки и высшего образования в автономном округе и других субъектах Российской Федерации, потребностям рынка труда и возможности дальнейшего трудоустройства.</w:t>
      </w:r>
      <w:proofErr w:type="gramEnd"/>
    </w:p>
    <w:p w:rsidR="00786225" w:rsidRPr="009C7F03" w:rsidRDefault="00786225" w:rsidP="002C0A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Основные </w:t>
      </w: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работы: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 и развитие познавательной сферы и целенаправленное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формирование  высших  психических  функций 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(формирование  учебной</w:t>
      </w:r>
      <w:proofErr w:type="gramEnd"/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мотивации, акт</w:t>
      </w:r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>ивизация сенсорно-перцептивной и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мыслительной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деятельности);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ab/>
      </w: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и   развитие   эмоционально-личностной   сферы   и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коррекция  ее  недостатков 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(гармонизация  психоэмоционального  состояния);</w:t>
      </w:r>
    </w:p>
    <w:p w:rsidR="001100C5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диагностика и развитие коммуникативной сферы и социальной   интеграции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proofErr w:type="gramEnd"/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к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00C5"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сопереживанию);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продуктивных видов взаимодействия с окружающими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(в  семье,  классе),  </w:t>
      </w: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повышение  социального  статуса  обучающегося  </w:t>
      </w:r>
      <w:proofErr w:type="gramStart"/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коллективе</w:t>
      </w:r>
      <w:proofErr w:type="gramEnd"/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, формирование и развитие навыков социального поведения;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произвольной регуляции деятельности и поведения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(развитие произвольной регуляции деятельности и поведения, формирование способности к планированию и контролю)</w:t>
      </w:r>
      <w:r w:rsidRPr="009C7F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>повышение эмоциональной устойчивости детей, снятие негативных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>переживаний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, обучение внутренней разрядке через выражение своих чувств, формирование навыков принятия собственных негативных эмоций.</w:t>
      </w:r>
    </w:p>
    <w:p w:rsidR="00786225" w:rsidRPr="009C7F03" w:rsidRDefault="00786225" w:rsidP="007862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6225" w:rsidRPr="009C7F03" w:rsidRDefault="00786225" w:rsidP="007862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Важнейшим направлением социализации лиц с ОВЗ является подготовка подростков к сознательному выбору профессии. Готовность к сознательному выбору профессии определяется информированностью подростков о наиболее распространенных видах труда, знанием путей приобретения той или иной профессии и требований, которые предъявляются к личности с точки зрения ее физических и психических возможностей, и, наконец, умением правильно оценить свои данные для овладения избранной специальностью.</w:t>
      </w:r>
    </w:p>
    <w:p w:rsidR="00786225" w:rsidRPr="009C7F03" w:rsidRDefault="000F31A7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hAnsi="Times New Roman" w:cs="Times New Roman"/>
          <w:sz w:val="24"/>
          <w:szCs w:val="24"/>
        </w:rPr>
        <w:t xml:space="preserve">При универсальности подходов к организации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 xml:space="preserve"> работы в школе, следует отметить и некоторые особенности профориентации обучающихся с ОВЗ:  комплексная диагностическая оценка возможностей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2D"/>
      </w:r>
      <w:r w:rsidRPr="009C7F03">
        <w:rPr>
          <w:rFonts w:ascii="Times New Roman" w:hAnsi="Times New Roman" w:cs="Times New Roman"/>
          <w:sz w:val="24"/>
          <w:szCs w:val="24"/>
        </w:rPr>
        <w:t xml:space="preserve"> обучающегося овладеть теми или иными видами профессиональной деятельности;  развитие наиболее универсальных умений, навыков и качеств,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2D"/>
      </w:r>
      <w:r w:rsidRPr="009C7F03">
        <w:rPr>
          <w:rFonts w:ascii="Times New Roman" w:hAnsi="Times New Roman" w:cs="Times New Roman"/>
          <w:sz w:val="24"/>
          <w:szCs w:val="24"/>
        </w:rPr>
        <w:t xml:space="preserve"> которые необходимы для профессиональной (трудовой) самореализации;  формирование таких интересов и установок, которые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2D"/>
      </w:r>
      <w:r w:rsidRPr="009C7F03">
        <w:rPr>
          <w:rFonts w:ascii="Times New Roman" w:hAnsi="Times New Roman" w:cs="Times New Roman"/>
          <w:sz w:val="24"/>
          <w:szCs w:val="24"/>
        </w:rPr>
        <w:t xml:space="preserve"> максимально ориентируют именно на показанные обучающимся с ОВЗ профессии;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 учет рекомендуемых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с ОВЗ различных нозологий</w:t>
      </w:r>
      <w:r w:rsidRPr="009C7F03">
        <w:rPr>
          <w:rFonts w:ascii="Times New Roman" w:hAnsi="Times New Roman" w:cs="Times New Roman"/>
          <w:sz w:val="24"/>
          <w:szCs w:val="24"/>
        </w:rPr>
        <w:sym w:font="Symbol" w:char="F02D"/>
      </w:r>
      <w:r w:rsidRPr="009C7F03">
        <w:rPr>
          <w:rFonts w:ascii="Times New Roman" w:hAnsi="Times New Roman" w:cs="Times New Roman"/>
          <w:sz w:val="24"/>
          <w:szCs w:val="24"/>
        </w:rPr>
        <w:t xml:space="preserve"> профессий и специальностей для получения </w:t>
      </w:r>
      <w:r w:rsidRPr="009C7F03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профессионального образования. В практической работе используют, как правило, четыре подхода к профориентации: информационный;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>-консультационный; развивающий; активизирующий</w:t>
      </w:r>
      <w:r w:rsidR="005C7293" w:rsidRPr="009C7F03">
        <w:rPr>
          <w:rFonts w:ascii="Times New Roman" w:hAnsi="Times New Roman" w:cs="Times New Roman"/>
          <w:sz w:val="24"/>
          <w:szCs w:val="24"/>
        </w:rPr>
        <w:t>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представления об эмоциональных состояниях, умения их различать и понимать;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развитие умения вербально передавать собственное и чужое эмоциональное состояние через его называние, описание;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совершенствование у детей умений и навыков практического владения выразительными движениями (мимикой, пантомимой) – средствами человеческого общения;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освоение учащимися конструктивных способов выхода из конфликтных ситуаций;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освоение приемлемых способов справляться с гневом и агрессивностью;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обучение способам самоконтроля;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навыков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поведения и эмоционального состояния;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снятие негативных импульсов;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позитивной моральной позиции;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проблем,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вязанных с адаптацией;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содействие полноценному интеллектуальному и эмоциональному развитию детей;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коррекция нарушений развития детей с ограниченными возможностями здоровья, развитие когнитивной сферы;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психологического здоровья учащихся.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E4C" w:rsidRPr="009C7F03" w:rsidRDefault="001100C5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E60E4C" w:rsidRPr="009C7F03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деятельности педагога-психолога.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Диагностическое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: входящая диагностика актуального уровня развития основных психических процессов, эмоционально-волевой сферы, диагностика с целью наблюдения динамики коррекционно-развивающих занятий.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Коррекционно-развивающая работа направлена на развитие когнитивной сферы, эмоциональной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>, коммуникативных навыков.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Профилактическое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: профилактика возникновения тревожности, напряжения, неуверенности в себе.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Консультативное: консультирование родителей учащихся по запросу.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Программа коррекционной работы</w:t>
      </w:r>
      <w:r w:rsidRPr="009C7F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ступени начального общего образования обучающихся с ЗПР</w:t>
      </w:r>
      <w:r w:rsidRPr="009C7F0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включает в себя взаимосвязанные направления</w:t>
      </w:r>
      <w:r w:rsidRPr="009C7F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отражающие ее основное содержание:</w:t>
      </w:r>
      <w:proofErr w:type="gramEnd"/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7F03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ar-SA"/>
        </w:rPr>
        <w:t xml:space="preserve">1.Диагностическая </w:t>
      </w:r>
      <w:r w:rsidRPr="009C7F0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работа</w:t>
      </w:r>
      <w:r w:rsidRPr="009C7F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-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обеспечивает выявление особенностей</w:t>
      </w:r>
      <w:r w:rsidR="001C3911"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развития и здоровья обучающихся с ЗПР с целью создания благоприятных условий для овладения ими содержанием АООП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НОО</w:t>
      </w:r>
      <w:proofErr w:type="gramStart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роведение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диагностической работы предполагает осуществление: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психолого-педагогического и медицинского обследования с целью выявления их особых образовательных потребностей: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― 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― развития эмоционально-волевой сферы и личностных особенностей обучающихся;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― определение социальной ситуации развития и условий семейного воспитания обучающегося;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мониторинга динамики развития обучающихся, их успешности в освоении АООП НОО;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анализа результатов обследования с целью проектирования и корректировки коррекционных мероприятий.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9C7F0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2. Коррекционно-развивающая работа включает: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участие в составлении индивидуальной программы психологического сопровождения обучающегося (совместно с педагогами);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в группе психологического климата комфортного для всех обучающихся;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277"/>
      <w:bookmarkEnd w:id="0"/>
      <w:r w:rsidRPr="009C7F03">
        <w:rPr>
          <w:rFonts w:ascii="Times New Roman" w:eastAsia="Times New Roman" w:hAnsi="Times New Roman" w:cs="Times New Roman"/>
          <w:sz w:val="24"/>
          <w:szCs w:val="24"/>
        </w:rPr>
        <w:t>разработку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специалистами индивидуальных и групповых занятий по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психокоррекции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>, необходимых для преодоления нарушений развития обучающихся;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коррекцию его поведения;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социальное сопровождение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 случае неблагоприятных условий жизни при психотравмирующих обстоятельствах.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lastRenderedPageBreak/>
        <w:t xml:space="preserve">Консультативная </w:t>
      </w:r>
      <w:proofErr w:type="spellStart"/>
      <w:r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>работа</w:t>
      </w:r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proofErr w:type="spellEnd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непрерывность </w:t>
      </w:r>
      <w:proofErr w:type="spellStart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специальногосопровождения</w:t>
      </w:r>
      <w:proofErr w:type="spellEnd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обучающихся с ЗПР в освоении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Консультативная работа включает: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консультативную помощь семье в вопросах решения конкретных вопросов воспитания и оказания возможной помощи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 освоении общеобразовательной программы.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>4. Информационно-просветительская работа</w:t>
      </w:r>
      <w:r w:rsidR="000A2756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="000A2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</w:t>
      </w:r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ЗПР,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педагогами и сверстниками, их родителями (законными представителями) и др. </w:t>
      </w:r>
      <w:bookmarkStart w:id="1" w:name="page279"/>
      <w:bookmarkEnd w:id="1"/>
      <w:r w:rsidRPr="009C7F03">
        <w:rPr>
          <w:rFonts w:ascii="Times New Roman" w:eastAsia="Times New Roman" w:hAnsi="Times New Roman" w:cs="Times New Roman"/>
          <w:sz w:val="24"/>
          <w:szCs w:val="24"/>
        </w:rPr>
        <w:t>Информационно-просветительская работа включает: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оформление информационных стендов, печатных и других материалов;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психологическое просвещение педагогов с целью повышения их психологической компетентности;</w:t>
      </w:r>
    </w:p>
    <w:p w:rsidR="00E60E4C" w:rsidRPr="009C7F03" w:rsidRDefault="00E60E4C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E60E4C" w:rsidRPr="009C7F03" w:rsidRDefault="00E60E4C" w:rsidP="001100C5">
      <w:pPr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C7F03">
        <w:rPr>
          <w:rFonts w:ascii="Times New Roman" w:eastAsia="@Arial Unicode MS" w:hAnsi="Times New Roman" w:cs="Times New Roman"/>
          <w:color w:val="000000"/>
          <w:sz w:val="24"/>
          <w:szCs w:val="24"/>
        </w:rPr>
        <w:t>Программа коррекционной работы на уровне  начального общего образования включает в себя взаимосвязанные направления. Данные направления отражают её основное содержание.</w:t>
      </w:r>
    </w:p>
    <w:p w:rsidR="00F37944" w:rsidRPr="009C7F03" w:rsidRDefault="00F37944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представления об эмоциональных состояниях, умения их различать и понимать;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развитие умения вербально передавать собственное и чужое эмоциональное состояние через его называние, описание;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совершенствование у детей умений и навыков практического владения выразительными движениями (мимикой, пантомимой) – средствами человеческого общения;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 учащимися конструктивных способов выхода из конфликтных ситуаций;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освоение приемлемых способов справляться с гневом и агрессивностью;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обучение способам самоконтроля;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навыков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поведения и эмоционального состояния;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снятие негативных импульсов;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позитивной моральной позиции;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проблем,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вязанных с адаптацией;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содействие полноценному интеллектуальному и эмоциональному развитию детей;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коррекция нарушений развития детей с ограниченными возможностями здоровья, развитие когнитивной сферы;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психологического здоровья учащихся.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AEF" w:rsidRPr="009C7F03" w:rsidRDefault="001100C5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DC0AEF" w:rsidRPr="009C7F03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деятельности педагога-психолога.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Диагностическое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: входящая диагностика актуального уровня развития основных психических процессов, эмоционально-волевой сферы, диагностика с целью наблюдения динамики коррекционно-развивающих занятий.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Коррекционно-развивающая работа направлена на развитие когнитивной сферы, эмоциональной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>, коммуникативных навыков.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Профилактическое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: профилактика возникновения тревожности, напряжения, неуверенности в себе.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Консультативное: консультирование родителей учащихся по запросу.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7F0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Программа коррекционной работы</w:t>
      </w:r>
      <w:r w:rsidRPr="009C7F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ступени начального общего образования обучающихся с ЗПР</w:t>
      </w:r>
      <w:r w:rsidRPr="009C7F0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включает в себя взаимосвязанные направления</w:t>
      </w:r>
      <w:r w:rsidRPr="009C7F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отражающие ее основное содержание:</w:t>
      </w:r>
      <w:proofErr w:type="gramEnd"/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7F03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ar-SA"/>
        </w:rPr>
        <w:t xml:space="preserve">1.Диагностическая </w:t>
      </w:r>
      <w:r w:rsidRPr="009C7F0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работа</w:t>
      </w:r>
      <w:r w:rsidRPr="009C7F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-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выявление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особенностейразвития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и здоровья обучающихся с ЗПР с целью создания благоприятных условий для овладения ими содержанием АООП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НОО</w:t>
      </w:r>
      <w:proofErr w:type="gramStart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роведение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диагностической работы предполагает осуществление: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психолого-педагогического и медицинского обследования с целью выявления их особых образовательных потребностей: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― 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lastRenderedPageBreak/>
        <w:t>― развития эмоционально-волевой сферы и личностных особенностей обучающихся;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― определение социальной ситуации развития и условий семейного воспитания обучающегося;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мониторинга динамики развития обучающихся, их успешности в освоении АООП НОО;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анализа результатов обследования с целью проектирования и корректировки коррекционных мероприятий.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9C7F0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2. Коррекционно-развивающая работа включает: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участие в составлении индивидуальной программы психологического сопровождения обучающегося (совместно с педагогами);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формирование в группе психологического климата комфортного для всех обучающихся;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разработку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специалистами индивидуальных и групповых занятий по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психокоррекции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>, необходимых для преодоления нарушений развития обучающихся;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коррекцию его поведения;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социальное сопровождение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 случае неблагоприятных условий жизни при психотравмирующих обстоятельствах.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 xml:space="preserve">Консультативная </w:t>
      </w:r>
      <w:proofErr w:type="spellStart"/>
      <w:r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>работа</w:t>
      </w:r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proofErr w:type="spellEnd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непрерывность </w:t>
      </w:r>
      <w:proofErr w:type="spellStart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специальногосопровождения</w:t>
      </w:r>
      <w:proofErr w:type="spellEnd"/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обучающихся с ЗПР в освоении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Консультативная работа включает: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консультативную помощь семье в вопросах решения конкретных вопросов воспитания и оказания возможной помощи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 освоении общеобразовательной программы.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>4. Информационно-просветительская работа</w:t>
      </w:r>
      <w:r w:rsidR="005C4158" w:rsidRPr="009C7F03"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="005C4158"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</w:t>
      </w:r>
      <w:r w:rsidRPr="009C7F03">
        <w:rPr>
          <w:rFonts w:ascii="Times New Roman" w:eastAsia="Times New Roman" w:hAnsi="Times New Roman" w:cs="Times New Roman"/>
          <w:color w:val="00000A"/>
          <w:sz w:val="24"/>
          <w:szCs w:val="24"/>
        </w:rPr>
        <w:t>ЗПР,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педагогами и сверстниками, их родителями (законными представителями) и др. Информационно-просветительская работа включает: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оформление информационных стендов, печатных и других материалов;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психологическое просвещение педагогов с целью повышения их психологической компетентности;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DC0AEF" w:rsidRPr="009C7F03" w:rsidRDefault="00DC0AEF" w:rsidP="001100C5">
      <w:pPr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C7F03">
        <w:rPr>
          <w:rFonts w:ascii="Times New Roman" w:eastAsia="@Arial Unicode MS" w:hAnsi="Times New Roman" w:cs="Times New Roman"/>
          <w:color w:val="000000"/>
          <w:sz w:val="24"/>
          <w:szCs w:val="24"/>
        </w:rPr>
        <w:t>Программа коррекционной работы на уровне  начального общего образования включает в себя взаимосвязанные направления. Данные направления отражают её основное содержание.</w:t>
      </w:r>
    </w:p>
    <w:p w:rsidR="00DC0AEF" w:rsidRPr="009C7F03" w:rsidRDefault="00DC0AEF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4158" w:rsidRPr="009C7F03" w:rsidRDefault="001100C5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5C4158" w:rsidRPr="009C7F03">
        <w:rPr>
          <w:rFonts w:ascii="Times New Roman" w:hAnsi="Times New Roman" w:cs="Times New Roman"/>
          <w:b/>
          <w:sz w:val="24"/>
          <w:szCs w:val="24"/>
        </w:rPr>
        <w:t>Структура занятия.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>Ритуалы приветствия-прощания</w:t>
      </w:r>
      <w:r w:rsidRPr="009C7F03">
        <w:rPr>
          <w:rFonts w:ascii="Times New Roman" w:hAnsi="Times New Roman" w:cs="Times New Roman"/>
          <w:sz w:val="24"/>
          <w:szCs w:val="24"/>
        </w:rPr>
        <w:t xml:space="preserve"> являются важным моментом работы с группой, позволяющие сплачивать детей, создавать атмосферу группового доверия и принятия, что в свою очередь важно для плодотворной работы. Этот ритуал обычно предлагается психологом. В него должны быть включены все дети.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>Разминка</w:t>
      </w:r>
      <w:r w:rsidRPr="009C7F03">
        <w:rPr>
          <w:rFonts w:ascii="Times New Roman" w:hAnsi="Times New Roman" w:cs="Times New Roman"/>
          <w:sz w:val="24"/>
          <w:szCs w:val="24"/>
        </w:rPr>
        <w:t xml:space="preserve"> не только служит элементом развития внимания, но и является средством воздействия на эмоциональное состояние детей, уровень их активности, выполняет важную функцию настройки на продуктивную групповую деятельность. Разминка может проводиться не только в начале занятия, но и между отдельными упражнениями.  </w:t>
      </w:r>
      <w:r w:rsidRPr="009C7F03">
        <w:rPr>
          <w:rFonts w:ascii="Times New Roman" w:hAnsi="Times New Roman" w:cs="Times New Roman"/>
          <w:b/>
          <w:sz w:val="24"/>
          <w:szCs w:val="24"/>
        </w:rPr>
        <w:t>3. Основное содержание занятий</w:t>
      </w:r>
      <w:r w:rsidRPr="009C7F03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психотехнических упражнений и приёмов, направленных не только на решение задач данного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коррекционноразвивающего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 xml:space="preserve"> комплекса, но и на формирование социальных навыков, динамическое развитие группы. В основную часть занятий также включены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 xml:space="preserve"> упражнения, способствующие снятию мышечных зажимов, эмоционального напряжения, переключению внимания, повышению работоспособности.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>4. Рефлексия</w:t>
      </w:r>
      <w:r w:rsidRPr="009C7F03">
        <w:rPr>
          <w:rFonts w:ascii="Times New Roman" w:hAnsi="Times New Roman" w:cs="Times New Roman"/>
          <w:sz w:val="24"/>
          <w:szCs w:val="24"/>
        </w:rPr>
        <w:t xml:space="preserve"> занятия предполагает оценку занятия в двух аспектах: эмоциональном (понравилось – не понравилось, было хорошо – было плохо и почему), и смысловом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(почему это важно, зачем мы это делали). Рефлексия предполагает, что дети сами или с помощью взрослого отвечают на вопрос, зачем это нужно, как это может помочь в жизни, дают обратную эмоциональную связь друг другу и психологу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7F03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9C7F03">
        <w:rPr>
          <w:rFonts w:ascii="Times New Roman" w:hAnsi="Times New Roman" w:cs="Times New Roman"/>
          <w:b/>
          <w:sz w:val="24"/>
          <w:szCs w:val="24"/>
        </w:rPr>
        <w:tab/>
        <w:t xml:space="preserve">результатами </w:t>
      </w:r>
      <w:r w:rsidRPr="009C7F03">
        <w:rPr>
          <w:rFonts w:ascii="Times New Roman" w:hAnsi="Times New Roman" w:cs="Times New Roman"/>
          <w:b/>
          <w:sz w:val="24"/>
          <w:szCs w:val="24"/>
        </w:rPr>
        <w:tab/>
      </w:r>
      <w:r w:rsidRPr="009C7F03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Pr="009C7F03">
        <w:rPr>
          <w:rFonts w:ascii="Times New Roman" w:hAnsi="Times New Roman" w:cs="Times New Roman"/>
          <w:sz w:val="24"/>
          <w:szCs w:val="24"/>
        </w:rPr>
        <w:tab/>
        <w:t xml:space="preserve">курса </w:t>
      </w:r>
      <w:r w:rsidRPr="009C7F03">
        <w:rPr>
          <w:rFonts w:ascii="Times New Roman" w:hAnsi="Times New Roman" w:cs="Times New Roman"/>
          <w:sz w:val="24"/>
          <w:szCs w:val="24"/>
        </w:rPr>
        <w:tab/>
        <w:t xml:space="preserve">является </w:t>
      </w:r>
      <w:r w:rsidRPr="009C7F03">
        <w:rPr>
          <w:rFonts w:ascii="Times New Roman" w:hAnsi="Times New Roman" w:cs="Times New Roman"/>
          <w:sz w:val="24"/>
          <w:szCs w:val="24"/>
        </w:rPr>
        <w:tab/>
        <w:t xml:space="preserve">формирование универсальных учебных действий (УУД). Средствами формирования УУД служат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 xml:space="preserve"> и ролевые игры,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психодрама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>, дискуссионные игры, эмоционально</w:t>
      </w:r>
      <w:r w:rsidR="005C7293" w:rsidRPr="009C7F03">
        <w:rPr>
          <w:rFonts w:ascii="Times New Roman" w:hAnsi="Times New Roman" w:cs="Times New Roman"/>
          <w:sz w:val="24"/>
          <w:szCs w:val="24"/>
        </w:rPr>
        <w:t xml:space="preserve"> </w:t>
      </w:r>
      <w:r w:rsidRPr="009C7F03">
        <w:rPr>
          <w:rFonts w:ascii="Times New Roman" w:hAnsi="Times New Roman" w:cs="Times New Roman"/>
          <w:sz w:val="24"/>
          <w:szCs w:val="24"/>
        </w:rPr>
        <w:t>символические, релаксационные и когнитивные методы.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 xml:space="preserve">К концу года у </w:t>
      </w:r>
      <w:proofErr w:type="gramStart"/>
      <w:r w:rsidRPr="009C7F0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C7F03">
        <w:rPr>
          <w:rFonts w:ascii="Times New Roman" w:hAnsi="Times New Roman" w:cs="Times New Roman"/>
          <w:b/>
          <w:sz w:val="24"/>
          <w:szCs w:val="24"/>
        </w:rPr>
        <w:t xml:space="preserve"> должны сформироваться следующие умения и навыки: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lastRenderedPageBreak/>
        <w:t>эмоционально-чувственное восприятие, сотрудничество;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чувство единства, умение действовать согласованно;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готовность к самоанализу и самооценке, реальному уровню притязаний;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целостная психолого-педагогическая культура;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учебные мотивы;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устойчивая положительная мотивация на учебную деятельность;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основные мыслительные операции (анализ, сравнение, обобщение, синтез, умение выделять существенные признаки и закономерности);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адекватное восприятие </w:t>
      </w:r>
      <w:proofErr w:type="gramStart"/>
      <w:r w:rsidRPr="009C7F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7F03">
        <w:rPr>
          <w:rFonts w:ascii="Times New Roman" w:hAnsi="Times New Roman" w:cs="Times New Roman"/>
          <w:sz w:val="24"/>
          <w:szCs w:val="24"/>
        </w:rPr>
        <w:t xml:space="preserve"> действительности и самого себя;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адаптивность поведения обучающихся в соответствии с ролевыми ожиданиями других; * нравственно-моральные качества;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знания об опасности курения, употребления алкоголя, наркотиков;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положительная мотивация на сохранение и укрепление своего здоровья, формирование потребности в ЗОЖ.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  <w:u w:val="single" w:color="000000"/>
        </w:rPr>
        <w:t>- повыситься: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уровень работоспособности;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уровень развития мелкой моторики пальцев рук;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уровень развития памяти;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внимания;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мышления;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восприятия;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произвольной сферы; * интеллектуального развития; * воображения.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работоспособности;</w:t>
      </w:r>
    </w:p>
    <w:p w:rsidR="005C4158" w:rsidRPr="009C7F03" w:rsidRDefault="005C4158" w:rsidP="001100C5">
      <w:pPr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>речевой активности;</w:t>
      </w:r>
    </w:p>
    <w:p w:rsidR="005C4158" w:rsidRPr="009C7F03" w:rsidRDefault="005C4158" w:rsidP="001100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</w:p>
    <w:p w:rsidR="00F37944" w:rsidRPr="009C7F03" w:rsidRDefault="00F37944" w:rsidP="00B671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B7D7E" w:rsidRPr="009C7F03" w:rsidRDefault="003B7D7E" w:rsidP="003B7D7E">
      <w:pPr>
        <w:spacing w:after="0" w:line="259" w:lineRule="auto"/>
        <w:ind w:left="10" w:right="5"/>
        <w:jc w:val="center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>Тематическое планирование занятий в 5</w:t>
      </w:r>
      <w:r w:rsidR="009C7F03">
        <w:rPr>
          <w:rFonts w:ascii="Times New Roman" w:hAnsi="Times New Roman" w:cs="Times New Roman"/>
          <w:b/>
          <w:sz w:val="24"/>
          <w:szCs w:val="24"/>
        </w:rPr>
        <w:t>, 6, 8</w:t>
      </w:r>
      <w:r w:rsidRPr="009C7F03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tbl>
      <w:tblPr>
        <w:tblStyle w:val="TableGrid"/>
        <w:tblW w:w="10214" w:type="dxa"/>
        <w:tblInd w:w="-995" w:type="dxa"/>
        <w:tblCellMar>
          <w:top w:w="49" w:type="dxa"/>
          <w:left w:w="105" w:type="dxa"/>
          <w:right w:w="65" w:type="dxa"/>
        </w:tblCellMar>
        <w:tblLook w:val="04A0" w:firstRow="1" w:lastRow="0" w:firstColumn="1" w:lastColumn="0" w:noHBand="0" w:noVBand="1"/>
      </w:tblPr>
      <w:tblGrid>
        <w:gridCol w:w="874"/>
        <w:gridCol w:w="3430"/>
        <w:gridCol w:w="3467"/>
        <w:gridCol w:w="1453"/>
        <w:gridCol w:w="990"/>
      </w:tblGrid>
      <w:tr w:rsidR="003B7D7E" w:rsidRPr="009C7F03" w:rsidTr="001100C5">
        <w:trPr>
          <w:trHeight w:val="81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b/>
                <w:sz w:val="24"/>
                <w:szCs w:val="24"/>
              </w:rPr>
              <w:t>№  урока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Развиваемые психологические процессы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Методики и задания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9C7F03"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</w:p>
        </w:tc>
      </w:tr>
    </w:tbl>
    <w:p w:rsidR="003B7D7E" w:rsidRPr="009C7F03" w:rsidRDefault="003B7D7E" w:rsidP="003B7D7E">
      <w:pPr>
        <w:spacing w:after="0" w:line="259" w:lineRule="auto"/>
        <w:ind w:left="-1701" w:right="14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61" w:type="dxa"/>
        <w:tblInd w:w="-995" w:type="dxa"/>
        <w:tblCellMar>
          <w:top w:w="6" w:type="dxa"/>
          <w:left w:w="110" w:type="dxa"/>
          <w:bottom w:w="7" w:type="dxa"/>
          <w:right w:w="6" w:type="dxa"/>
        </w:tblCellMar>
        <w:tblLook w:val="04A0" w:firstRow="1" w:lastRow="0" w:firstColumn="1" w:lastColumn="0" w:noHBand="0" w:noVBand="1"/>
      </w:tblPr>
      <w:tblGrid>
        <w:gridCol w:w="879"/>
        <w:gridCol w:w="3517"/>
        <w:gridCol w:w="3692"/>
        <w:gridCol w:w="1130"/>
        <w:gridCol w:w="1243"/>
      </w:tblGrid>
      <w:tr w:rsidR="003B7D7E" w:rsidRPr="009C7F03" w:rsidTr="00AC6E55">
        <w:trPr>
          <w:trHeight w:val="293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836E7B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1,2</w:t>
            </w:r>
            <w:r w:rsidR="00C12C34" w:rsidRPr="009C7F0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left="10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работы на занятиях; развитие устойчивости, концентрации, распределения внимания, слуховой и кинестетической памяти, логического мышления, временной ориентации. </w:t>
            </w:r>
          </w:p>
          <w:p w:rsidR="00C12C34" w:rsidRPr="009C7F03" w:rsidRDefault="00C12C34" w:rsidP="001100C5">
            <w:pPr>
              <w:spacing w:line="259" w:lineRule="auto"/>
              <w:ind w:left="10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 </w:t>
            </w:r>
          </w:p>
          <w:p w:rsidR="003B7D7E" w:rsidRPr="009C7F03" w:rsidRDefault="003B7D7E" w:rsidP="001100C5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«Волшебный клубок»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«Минутка».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«Живая картинка». </w:t>
            </w:r>
          </w:p>
          <w:p w:rsidR="003B7D7E" w:rsidRPr="009C7F03" w:rsidRDefault="003B7D7E" w:rsidP="001100C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«Слова – невидимки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C12C34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proofErr w:type="gramEnd"/>
            <w:r w:rsidR="00C12C34" w:rsidRPr="009C7F03">
              <w:rPr>
                <w:rFonts w:ascii="Times New Roman" w:hAnsi="Times New Roman" w:cs="Times New Roman"/>
                <w:sz w:val="24"/>
                <w:szCs w:val="24"/>
              </w:rPr>
              <w:t>Ознакомление »Профессиональные предпочтения»</w:t>
            </w:r>
          </w:p>
          <w:p w:rsidR="00C12C34" w:rsidRPr="009C7F03" w:rsidRDefault="00C12C34" w:rsidP="001100C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правила нашей группы»</w:t>
            </w:r>
          </w:p>
          <w:p w:rsidR="003B7D7E" w:rsidRPr="009C7F03" w:rsidRDefault="00805B11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7E" w:rsidRPr="009C7F03" w:rsidRDefault="003B7D7E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7E" w:rsidRPr="009C7F03" w:rsidRDefault="003B7D7E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7E" w:rsidRPr="009C7F03" w:rsidRDefault="003B7D7E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7E" w:rsidRPr="009C7F03" w:rsidRDefault="003B7D7E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7E" w:rsidRPr="009C7F03" w:rsidRDefault="00C12C34" w:rsidP="001100C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6E7B" w:rsidRPr="009C7F03" w:rsidTr="00704DEC">
        <w:trPr>
          <w:trHeight w:val="253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C12C34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36E7B" w:rsidRPr="009C7F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C12C34">
            <w:pPr>
              <w:spacing w:line="259" w:lineRule="auto"/>
              <w:ind w:left="10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работы на занятиях; развитие устойчивости, концентрации, распределения внимания, слуховой и кинестетической памяти, логического мышления, временной ориентации.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C12C34" w:rsidP="00136E98">
            <w:pPr>
              <w:spacing w:after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6E7B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836E7B" w:rsidRPr="009C7F03" w:rsidRDefault="00836E7B" w:rsidP="00136E98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 </w:t>
            </w:r>
          </w:p>
          <w:p w:rsidR="00836E7B" w:rsidRPr="009C7F03" w:rsidRDefault="00836E7B" w:rsidP="00394C88">
            <w:pPr>
              <w:spacing w:after="51" w:line="269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</w:t>
            </w:r>
            <w:r w:rsidR="00FA24CC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«Восстановить пропущенное слово». </w:t>
            </w:r>
            <w:r w:rsidR="00FA24CC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«Счёт по командам» </w:t>
            </w:r>
            <w:r w:rsidR="00FA24CC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«Четыре числа».</w:t>
            </w:r>
          </w:p>
          <w:p w:rsidR="00836E7B" w:rsidRPr="009C7F03" w:rsidRDefault="00836E7B" w:rsidP="00394C88">
            <w:pPr>
              <w:spacing w:after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7B" w:rsidRPr="009C7F03" w:rsidRDefault="00836E7B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7B" w:rsidRPr="009C7F03" w:rsidRDefault="00836E7B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7B" w:rsidRPr="009C7F03" w:rsidRDefault="00836E7B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7B" w:rsidRPr="009C7F03" w:rsidRDefault="00836E7B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7B" w:rsidRPr="009C7F03" w:rsidRDefault="00836E7B" w:rsidP="001100C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6E7B" w:rsidRPr="009C7F03" w:rsidTr="00704DEC">
        <w:trPr>
          <w:trHeight w:val="22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53509B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C063A5" w:rsidRPr="009C7F0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концентрации, устойчивости, объёма, распределения, переключения внимания, пространственной ориентации, гибкости мышления, воображения.</w:t>
            </w:r>
            <w:proofErr w:type="gram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C12C34" w:rsidP="00B705D8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6E7B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836E7B" w:rsidRPr="009C7F03" w:rsidRDefault="00836E7B" w:rsidP="00B705D8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836E7B" w:rsidRPr="009C7F03" w:rsidRDefault="00836E7B" w:rsidP="00B705D8">
            <w:pPr>
              <w:spacing w:after="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Игра «Опаздывающее зеркало». </w:t>
            </w:r>
          </w:p>
          <w:p w:rsidR="00836E7B" w:rsidRPr="009C7F03" w:rsidRDefault="00836E7B" w:rsidP="00B705D8">
            <w:pPr>
              <w:spacing w:after="2" w:line="267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«Слова»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«Назови предмет». -Упражнение «Две линии». </w:t>
            </w:r>
          </w:p>
          <w:p w:rsidR="00836E7B" w:rsidRPr="009C7F03" w:rsidRDefault="00836E7B" w:rsidP="00B705D8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836E7B" w:rsidP="00AC6E5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C34" w:rsidRPr="009C7F03" w:rsidRDefault="00C12C34" w:rsidP="00AC6E5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C4AE2" w:rsidRPr="009C7F03" w:rsidTr="00704DEC">
        <w:trPr>
          <w:trHeight w:val="290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34" w:rsidRPr="009C7F03" w:rsidRDefault="0053509B" w:rsidP="00E759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8,9,10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B11" w:rsidRPr="009C7F03" w:rsidRDefault="00805B11" w:rsidP="00805B11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объёма и распределения внимания, зрительной памяти, конвергентного мышления, воображения. </w:t>
            </w:r>
          </w:p>
          <w:p w:rsidR="00EC4AE2" w:rsidRPr="009C7F03" w:rsidRDefault="00E75988" w:rsidP="001100C5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E2" w:rsidRPr="009C7F03" w:rsidRDefault="00C12C34" w:rsidP="00EC4AE2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4AE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EC4AE2" w:rsidRPr="009C7F03" w:rsidRDefault="00EC4AE2" w:rsidP="00EC4AE2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EC4AE2" w:rsidRPr="009C7F03" w:rsidRDefault="00C12C34" w:rsidP="00EC4AE2">
            <w:pPr>
              <w:spacing w:line="27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4AE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Игра «Анаграммы».                                  </w:t>
            </w:r>
            <w:proofErr w:type="gramStart"/>
            <w:r w:rsidR="00EC4AE2"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C4AE2" w:rsidRPr="009C7F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C4AE2" w:rsidRPr="009C7F03">
              <w:rPr>
                <w:rFonts w:ascii="Times New Roman" w:hAnsi="Times New Roman" w:cs="Times New Roman"/>
                <w:sz w:val="24"/>
                <w:szCs w:val="24"/>
              </w:rPr>
              <w:t>сихогимнастическое</w:t>
            </w:r>
            <w:proofErr w:type="spellEnd"/>
            <w:r w:rsidR="00EC4AE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упражнение: </w:t>
            </w:r>
          </w:p>
          <w:p w:rsidR="00E75988" w:rsidRPr="009C7F03" w:rsidRDefault="00EC4AE2" w:rsidP="00EC4AE2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«Дождик». </w:t>
            </w:r>
            <w:r w:rsidR="00E75988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-------------------Активизирующая игра «Снежный ком».</w:t>
            </w:r>
          </w:p>
          <w:p w:rsidR="00E75988" w:rsidRPr="009C7F03" w:rsidRDefault="00E75988" w:rsidP="00EC4AE2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«Выбор».</w:t>
            </w:r>
          </w:p>
          <w:p w:rsidR="00EC4AE2" w:rsidRPr="009C7F03" w:rsidRDefault="00EC4AE2" w:rsidP="00B705D8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988" w:rsidRPr="009C7F03" w:rsidRDefault="00E75988" w:rsidP="00AC6E5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B0A" w:rsidRPr="009C7F03" w:rsidRDefault="00136B0A" w:rsidP="00AC6E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75988" w:rsidRPr="009C7F03" w:rsidRDefault="00E75988" w:rsidP="00AC6E55">
            <w:pPr>
              <w:spacing w:line="259" w:lineRule="auto"/>
              <w:ind w:left="7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36E7B" w:rsidRPr="009C7F03" w:rsidTr="00704DEC">
        <w:trPr>
          <w:trHeight w:val="211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B0A" w:rsidRPr="009C7F03" w:rsidRDefault="00136B0A" w:rsidP="00136B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B0A" w:rsidRPr="009C7F03" w:rsidRDefault="00136B0A" w:rsidP="00136B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09B" w:rsidRPr="009C7F03">
              <w:rPr>
                <w:rFonts w:ascii="Times New Roman" w:hAnsi="Times New Roman" w:cs="Times New Roman"/>
                <w:sz w:val="24"/>
                <w:szCs w:val="24"/>
              </w:rPr>
              <w:t>11,12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FA24CC" w:rsidP="001100C5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устойчивости внимания, смысловой памяти, логического мышления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E0" w:rsidRPr="009C7F03" w:rsidRDefault="00C12C34" w:rsidP="009077E0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77E0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</w:t>
            </w:r>
          </w:p>
          <w:p w:rsidR="009077E0" w:rsidRPr="009C7F03" w:rsidRDefault="009077E0" w:rsidP="009077E0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077E0" w:rsidRPr="009C7F03" w:rsidRDefault="009077E0" w:rsidP="009077E0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«Пиктограммы». </w:t>
            </w:r>
          </w:p>
          <w:p w:rsidR="009077E0" w:rsidRPr="009C7F03" w:rsidRDefault="009077E0" w:rsidP="009077E0">
            <w:pPr>
              <w:spacing w:after="2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«Вставь недостающее число». </w:t>
            </w:r>
          </w:p>
          <w:p w:rsidR="00836E7B" w:rsidRPr="009C7F03" w:rsidRDefault="009077E0" w:rsidP="00B705D8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B0A" w:rsidRPr="009C7F03" w:rsidRDefault="00136B0A" w:rsidP="00AC6E55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B0A" w:rsidRPr="009C7F03" w:rsidRDefault="00136B0A" w:rsidP="00AC6E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36E7B" w:rsidRPr="009C7F03" w:rsidRDefault="00836E7B" w:rsidP="00AC6E55">
            <w:pPr>
              <w:spacing w:line="259" w:lineRule="auto"/>
              <w:ind w:left="7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36E7B" w:rsidRPr="009C7F03" w:rsidTr="00AC6E55">
        <w:trPr>
          <w:trHeight w:val="244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474627" w:rsidP="00474627">
            <w:pPr>
              <w:spacing w:line="259" w:lineRule="auto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53509B" w:rsidRPr="009C7F03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  <w:r w:rsidR="00836E7B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spacing w:line="259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объёма, распределения, переключения внимания, пространственной ориентации, гибкости мышления, воображения. </w:t>
            </w:r>
            <w:proofErr w:type="gram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spacing w:after="7" w:line="262" w:lineRule="auto"/>
              <w:ind w:righ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азминка </w:t>
            </w:r>
          </w:p>
          <w:p w:rsidR="004E58C1" w:rsidRPr="009C7F03" w:rsidRDefault="00136B0A" w:rsidP="004E58C1">
            <w:pPr>
              <w:spacing w:after="5" w:line="27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-Игра «Небо – земля – во</w:t>
            </w:r>
            <w:r w:rsidR="00474627" w:rsidRPr="009C7F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="00474627" w:rsidRPr="009C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«Минутка». </w:t>
            </w:r>
            <w:r w:rsidR="00474627" w:rsidRPr="009C7F0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  <w:r w:rsidR="00836E7B" w:rsidRPr="009C7F03">
              <w:rPr>
                <w:rFonts w:ascii="Times New Roman" w:hAnsi="Times New Roman" w:cs="Times New Roman"/>
                <w:sz w:val="24"/>
                <w:szCs w:val="24"/>
              </w:rPr>
              <w:t>Упражнение «Заполнить пр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опуски в словах». </w:t>
            </w:r>
          </w:p>
          <w:p w:rsidR="00836E7B" w:rsidRPr="009C7F03" w:rsidRDefault="004E58C1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136B0A" w:rsidP="00AC6E5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36E7B" w:rsidRPr="009C7F03" w:rsidTr="00704DEC">
        <w:trPr>
          <w:trHeight w:val="220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474627" w:rsidP="0047462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53509B" w:rsidRPr="009C7F03">
              <w:rPr>
                <w:rFonts w:ascii="Times New Roman" w:hAnsi="Times New Roman" w:cs="Times New Roman"/>
                <w:sz w:val="24"/>
                <w:szCs w:val="24"/>
              </w:rPr>
              <w:t>5,16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распределения внимания, наблюдательности, зрительной памяти, логического мышления, воображения. </w:t>
            </w:r>
          </w:p>
          <w:p w:rsidR="00836E7B" w:rsidRPr="009C7F03" w:rsidRDefault="00836E7B" w:rsidP="001100C5">
            <w:pPr>
              <w:spacing w:line="259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7B" w:rsidRPr="009C7F03" w:rsidRDefault="00836E7B" w:rsidP="001100C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-Приветствие. </w:t>
            </w:r>
          </w:p>
          <w:p w:rsidR="00836E7B" w:rsidRPr="009C7F03" w:rsidRDefault="00836E7B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836E7B" w:rsidRPr="009C7F03" w:rsidRDefault="00836E7B" w:rsidP="001100C5">
            <w:pPr>
              <w:spacing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«Путешествие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сказочных героев». </w:t>
            </w:r>
          </w:p>
          <w:p w:rsidR="00836E7B" w:rsidRPr="009C7F03" w:rsidRDefault="00836E7B" w:rsidP="001100C5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«Каждой руке своё дело». </w:t>
            </w:r>
          </w:p>
          <w:p w:rsidR="00836E7B" w:rsidRPr="009C7F03" w:rsidRDefault="00CD134B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836E7B" w:rsidP="00AC6E5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7B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E58C1" w:rsidRPr="009C7F03" w:rsidTr="00704DEC">
        <w:trPr>
          <w:trHeight w:val="216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C1" w:rsidRPr="009C7F03" w:rsidRDefault="0053509B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C1" w:rsidRPr="009C7F03" w:rsidRDefault="006C5C79" w:rsidP="00C12C34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концентрации, устойчивости, объёма, распределения, переключения внимания, пространственной ориентации, гибкости мышления, воображения.</w:t>
            </w:r>
            <w:proofErr w:type="gram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230" w:rsidRPr="009C7F03" w:rsidRDefault="00824230" w:rsidP="00824230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-Приветствие. </w:t>
            </w:r>
          </w:p>
          <w:p w:rsidR="004E58C1" w:rsidRPr="009C7F03" w:rsidRDefault="00824230" w:rsidP="00824230">
            <w:pPr>
              <w:spacing w:after="5" w:line="27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            </w:t>
            </w:r>
            <w:proofErr w:type="spellStart"/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«Муха». </w:t>
            </w:r>
          </w:p>
          <w:p w:rsidR="004E58C1" w:rsidRPr="009C7F03" w:rsidRDefault="004E58C1" w:rsidP="004E58C1">
            <w:pPr>
              <w:tabs>
                <w:tab w:val="center" w:pos="629"/>
                <w:tab w:val="center" w:pos="2930"/>
              </w:tabs>
              <w:spacing w:after="6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«Дорисуй».  </w:t>
            </w:r>
          </w:p>
          <w:p w:rsidR="004E58C1" w:rsidRPr="009C7F03" w:rsidRDefault="004E58C1" w:rsidP="004E58C1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8C1" w:rsidRPr="009C7F03" w:rsidRDefault="00474627" w:rsidP="00AC6E5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8C1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E58C1" w:rsidRPr="009C7F03" w:rsidTr="00AC6E55">
        <w:trPr>
          <w:trHeight w:val="220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C1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19.20</w:t>
            </w:r>
            <w:r w:rsidR="004E58C1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C1" w:rsidRPr="009C7F03" w:rsidRDefault="004E58C1" w:rsidP="00C12C34">
            <w:pPr>
              <w:spacing w:line="259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объёма, распределения, переключения внимания, пространственной ориентации, гибкости мышления, воображения. </w:t>
            </w:r>
            <w:proofErr w:type="gram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C1" w:rsidRPr="009C7F03" w:rsidRDefault="004E58C1" w:rsidP="00FA24CC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-Приветствие. </w:t>
            </w:r>
          </w:p>
          <w:p w:rsidR="004E58C1" w:rsidRPr="009C7F03" w:rsidRDefault="004E58C1" w:rsidP="00FA24CC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4E58C1" w:rsidRPr="009C7F03" w:rsidRDefault="004E58C1" w:rsidP="001100C5">
            <w:pPr>
              <w:spacing w:after="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упражнение:  </w:t>
            </w:r>
          </w:p>
          <w:p w:rsidR="004E58C1" w:rsidRPr="009C7F03" w:rsidRDefault="004E58C1" w:rsidP="001100C5">
            <w:pPr>
              <w:spacing w:after="45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«Птичка».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гра «Бег ассоциаций». </w:t>
            </w:r>
          </w:p>
          <w:p w:rsidR="004E58C1" w:rsidRPr="009C7F03" w:rsidRDefault="004E58C1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8C1" w:rsidRPr="009C7F03" w:rsidRDefault="004E58C1" w:rsidP="00AC6E5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8C1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:rsidR="003B7D7E" w:rsidRPr="009C7F03" w:rsidRDefault="003B7D7E" w:rsidP="003B7D7E">
      <w:pPr>
        <w:spacing w:after="0" w:line="259" w:lineRule="auto"/>
        <w:ind w:left="-1701" w:right="14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70" w:type="dxa"/>
        <w:tblInd w:w="-995" w:type="dxa"/>
        <w:tblCellMar>
          <w:top w:w="6" w:type="dxa"/>
          <w:left w:w="105" w:type="dxa"/>
          <w:bottom w:w="7" w:type="dxa"/>
          <w:right w:w="47" w:type="dxa"/>
        </w:tblCellMar>
        <w:tblLook w:val="04A0" w:firstRow="1" w:lastRow="0" w:firstColumn="1" w:lastColumn="0" w:noHBand="0" w:noVBand="1"/>
      </w:tblPr>
      <w:tblGrid>
        <w:gridCol w:w="901"/>
        <w:gridCol w:w="3460"/>
        <w:gridCol w:w="3685"/>
        <w:gridCol w:w="1134"/>
        <w:gridCol w:w="1290"/>
      </w:tblGrid>
      <w:tr w:rsidR="003B7D7E" w:rsidRPr="009C7F03" w:rsidTr="00704DEC">
        <w:trPr>
          <w:trHeight w:val="2031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21.22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left="5" w:right="57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объёма внимания, пространственной ориентации, смысловой памяти, воображения.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8" w:line="262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  <w:r w:rsidR="00F810E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азминка </w:t>
            </w:r>
          </w:p>
          <w:p w:rsidR="003B7D7E" w:rsidRPr="009C7F03" w:rsidRDefault="003B7D7E" w:rsidP="001100C5">
            <w:pPr>
              <w:spacing w:after="4" w:line="267" w:lineRule="auto"/>
              <w:ind w:left="5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«Узнай по голосу».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«Слова – признаки». -Упражнение «Человечек». </w:t>
            </w:r>
          </w:p>
          <w:p w:rsidR="003B7D7E" w:rsidRPr="009C7F03" w:rsidRDefault="00F810EE" w:rsidP="001100C5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810EE" w:rsidRPr="009C7F03" w:rsidTr="00704DEC">
        <w:trPr>
          <w:trHeight w:val="2252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EE" w:rsidRPr="009C7F03" w:rsidRDefault="00F810EE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23.24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EE" w:rsidRPr="009C7F03" w:rsidRDefault="007247F4" w:rsidP="001100C5">
            <w:pPr>
              <w:spacing w:line="259" w:lineRule="auto"/>
              <w:ind w:left="5" w:right="57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концентрации, устойчивости, объёма, распределения, переключения внимания, пространственной ориентации, гибкости мышления, воображения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EE" w:rsidRPr="009C7F03" w:rsidRDefault="00F810EE" w:rsidP="00F810EE">
            <w:pPr>
              <w:spacing w:after="8" w:line="262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                                           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азминка </w:t>
            </w:r>
          </w:p>
          <w:p w:rsidR="00F810EE" w:rsidRPr="009C7F03" w:rsidRDefault="00F810EE" w:rsidP="00F810EE">
            <w:pPr>
              <w:spacing w:line="273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«Занимательный вопрос». </w:t>
            </w:r>
          </w:p>
          <w:p w:rsidR="00F810EE" w:rsidRPr="009C7F03" w:rsidRDefault="00F810EE" w:rsidP="00F810EE">
            <w:pPr>
              <w:spacing w:after="6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«Дорисуй фигуру». </w:t>
            </w:r>
          </w:p>
          <w:p w:rsidR="00F810EE" w:rsidRPr="009C7F03" w:rsidRDefault="00F810EE" w:rsidP="00F810EE">
            <w:pPr>
              <w:spacing w:after="8" w:line="262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0EE" w:rsidRPr="009C7F03" w:rsidRDefault="00957EB2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0EE" w:rsidRPr="009C7F03" w:rsidRDefault="00AC6E55" w:rsidP="00AC6E55">
            <w:pPr>
              <w:spacing w:line="259" w:lineRule="auto"/>
              <w:ind w:left="12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B7D7E" w:rsidRPr="009C7F03" w:rsidTr="00704DEC">
        <w:trPr>
          <w:trHeight w:val="2278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25,26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0" w:lineRule="auto"/>
              <w:ind w:left="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распределения внимания, логического мышления,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эмоциональноэкспрессивное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развитие. </w:t>
            </w:r>
          </w:p>
          <w:p w:rsidR="003B7D7E" w:rsidRPr="009C7F03" w:rsidRDefault="003B7D7E" w:rsidP="001100C5">
            <w:pPr>
              <w:spacing w:line="259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66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  <w:r w:rsidR="007247F4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азминка </w:t>
            </w:r>
          </w:p>
          <w:p w:rsidR="003B7D7E" w:rsidRPr="009C7F03" w:rsidRDefault="003B7D7E" w:rsidP="001100C5">
            <w:pPr>
              <w:spacing w:line="270" w:lineRule="auto"/>
              <w:ind w:left="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«Плечом к плечу». </w:t>
            </w:r>
            <w:r w:rsidR="007247F4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«Закодированные примеры». </w:t>
            </w:r>
          </w:p>
          <w:p w:rsidR="007247F4" w:rsidRPr="009C7F03" w:rsidRDefault="003B7D7E" w:rsidP="007247F4">
            <w:pPr>
              <w:spacing w:line="27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-Игра «Четыре стихии</w:t>
            </w:r>
          </w:p>
          <w:p w:rsidR="003B7D7E" w:rsidRPr="009C7F03" w:rsidRDefault="00DD44E2" w:rsidP="001100C5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B7D7E" w:rsidRPr="009C7F03" w:rsidTr="00704DEC">
        <w:trPr>
          <w:trHeight w:val="2306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27,28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36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 и объёма внимания, наблюдательности, зрительной памяти, логического мышления, воображения, развитие языка жестов, мимики, пантомимики. </w:t>
            </w:r>
            <w:proofErr w:type="gramEnd"/>
          </w:p>
          <w:p w:rsidR="003B7D7E" w:rsidRPr="009C7F03" w:rsidRDefault="003B7D7E" w:rsidP="001100C5">
            <w:pPr>
              <w:spacing w:line="259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8A7625">
            <w:pPr>
              <w:spacing w:after="2" w:line="266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  <w:r w:rsidR="007247F4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A7625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 w:rsidR="008A7625"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A7625" w:rsidRPr="009C7F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8A7625" w:rsidRPr="009C7F0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«Колечко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3B7D7E" w:rsidRPr="009C7F03" w:rsidRDefault="003B7D7E" w:rsidP="001100C5">
            <w:pPr>
              <w:spacing w:after="1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«Шесть квадратов». </w:t>
            </w:r>
          </w:p>
          <w:p w:rsidR="003B7D7E" w:rsidRPr="009C7F03" w:rsidRDefault="003B7D7E" w:rsidP="001100C5">
            <w:pPr>
              <w:spacing w:after="53"/>
              <w:ind w:left="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гра «Запретное слово».</w:t>
            </w:r>
            <w:r w:rsidR="008A7625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-Упражнение «Изобрази сказку». </w:t>
            </w:r>
          </w:p>
          <w:p w:rsidR="003B7D7E" w:rsidRPr="009C7F03" w:rsidRDefault="003B7D7E" w:rsidP="001100C5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957EB2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247F4" w:rsidRPr="009C7F03" w:rsidTr="00704DEC">
        <w:trPr>
          <w:trHeight w:val="197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7F4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E2" w:rsidRPr="009C7F03" w:rsidRDefault="00DD44E2" w:rsidP="00DD44E2">
            <w:pPr>
              <w:spacing w:line="250" w:lineRule="auto"/>
              <w:ind w:left="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распределения внимания, логического мышления,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эмоциональноэкспрессивное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развитие. </w:t>
            </w:r>
          </w:p>
          <w:p w:rsidR="007247F4" w:rsidRPr="009C7F03" w:rsidRDefault="007247F4" w:rsidP="001100C5">
            <w:pPr>
              <w:spacing w:line="236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7F4" w:rsidRPr="009C7F03" w:rsidRDefault="007247F4" w:rsidP="007247F4">
            <w:pPr>
              <w:spacing w:line="266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                            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азминка </w:t>
            </w:r>
          </w:p>
          <w:p w:rsidR="007247F4" w:rsidRPr="009C7F03" w:rsidRDefault="007247F4" w:rsidP="007247F4">
            <w:pPr>
              <w:spacing w:line="27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«Задумай рисунок». </w:t>
            </w:r>
          </w:p>
          <w:p w:rsidR="007247F4" w:rsidRPr="009C7F03" w:rsidRDefault="007247F4" w:rsidP="007247F4">
            <w:pPr>
              <w:spacing w:after="1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</w:p>
          <w:p w:rsidR="007247F4" w:rsidRPr="009C7F03" w:rsidRDefault="007247F4" w:rsidP="007247F4">
            <w:pPr>
              <w:spacing w:after="5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«Реши анаграммы». </w:t>
            </w:r>
          </w:p>
          <w:p w:rsidR="007247F4" w:rsidRPr="009C7F03" w:rsidRDefault="007247F4" w:rsidP="007247F4">
            <w:pPr>
              <w:spacing w:after="2" w:line="266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7F4" w:rsidRPr="009C7F03" w:rsidRDefault="00957EB2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7F4" w:rsidRPr="009C7F03" w:rsidRDefault="00AC6E55" w:rsidP="00AC6E5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A7625" w:rsidRPr="009C7F03" w:rsidTr="00AC6E55">
        <w:trPr>
          <w:trHeight w:val="261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5" w:rsidRPr="009C7F03" w:rsidRDefault="008A7625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31.32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FD2" w:rsidRPr="009C7F03" w:rsidRDefault="00D85FD2" w:rsidP="00D85FD2">
            <w:pPr>
              <w:spacing w:line="236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 и объёма внимания, наблюдательности, зрительной памяти, логического мышления, воображения, развитие языка жестов, мимики, пантомимики. </w:t>
            </w:r>
            <w:proofErr w:type="gramEnd"/>
          </w:p>
          <w:p w:rsidR="008A7625" w:rsidRPr="009C7F03" w:rsidRDefault="008A7625" w:rsidP="00DD44E2">
            <w:pPr>
              <w:spacing w:line="250" w:lineRule="auto"/>
              <w:ind w:left="5" w:righ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FD2" w:rsidRPr="009C7F03" w:rsidRDefault="00D85FD2" w:rsidP="00D85FD2">
            <w:pPr>
              <w:spacing w:after="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D85FD2" w:rsidRPr="009C7F03" w:rsidRDefault="00D85FD2" w:rsidP="00D85FD2">
            <w:pPr>
              <w:spacing w:after="1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8A7625" w:rsidRPr="009C7F03" w:rsidRDefault="00D85FD2" w:rsidP="008A7625">
            <w:pPr>
              <w:spacing w:line="274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7625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«Установление закономерностей». </w:t>
            </w:r>
          </w:p>
          <w:p w:rsidR="007E3CFF" w:rsidRPr="009C7F03" w:rsidRDefault="008A7625" w:rsidP="007E3CFF">
            <w:pPr>
              <w:spacing w:after="49" w:line="272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-</w:t>
            </w:r>
            <w:r w:rsidR="007E3CFF" w:rsidRPr="009C7F0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«Заколдованный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принц». </w:t>
            </w:r>
            <w:r w:rsidR="00D85FD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8A7625" w:rsidRPr="009C7F03" w:rsidRDefault="007E3CFF" w:rsidP="008A7625">
            <w:pPr>
              <w:spacing w:line="266" w:lineRule="auto"/>
              <w:ind w:left="5" w:right="124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5" w:rsidRPr="009C7F03" w:rsidRDefault="008A7625" w:rsidP="001100C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957EB2">
            <w:pPr>
              <w:spacing w:line="25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957EB2">
            <w:pPr>
              <w:spacing w:line="25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957EB2">
            <w:pPr>
              <w:spacing w:line="25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625" w:rsidRPr="009C7F03" w:rsidRDefault="00AC6E55" w:rsidP="00AC6E55">
            <w:pPr>
              <w:spacing w:line="259" w:lineRule="auto"/>
              <w:ind w:left="12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Декабрь</w:t>
            </w:r>
          </w:p>
        </w:tc>
      </w:tr>
      <w:tr w:rsidR="003B7D7E" w:rsidRPr="009C7F03" w:rsidTr="00704DEC">
        <w:trPr>
          <w:trHeight w:val="25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33.34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39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концентрации, устойчивости внимания, зрительной памяти, логического мышления, волевой сферы, воображения.</w:t>
            </w:r>
          </w:p>
          <w:p w:rsidR="003B7D7E" w:rsidRPr="009C7F03" w:rsidRDefault="003B7D7E" w:rsidP="001100C5">
            <w:pPr>
              <w:spacing w:line="259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«Волшебный мешочек».  </w:t>
            </w:r>
          </w:p>
          <w:p w:rsidR="003B7D7E" w:rsidRPr="009C7F03" w:rsidRDefault="003B7D7E" w:rsidP="001100C5">
            <w:pPr>
              <w:tabs>
                <w:tab w:val="center" w:pos="272"/>
                <w:tab w:val="center" w:pos="1846"/>
                <w:tab w:val="center" w:pos="3316"/>
              </w:tabs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D85FD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="00D85FD2"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«Число        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10» </w:t>
            </w:r>
          </w:p>
          <w:p w:rsidR="008A7625" w:rsidRPr="009C7F03" w:rsidRDefault="003B7D7E" w:rsidP="008A7625">
            <w:pPr>
              <w:spacing w:line="274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«Найди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буквы». </w:t>
            </w:r>
          </w:p>
          <w:p w:rsidR="003B7D7E" w:rsidRPr="009C7F03" w:rsidRDefault="00D85FD2" w:rsidP="001100C5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Декабрь</w:t>
            </w:r>
          </w:p>
        </w:tc>
      </w:tr>
      <w:tr w:rsidR="007E3CFF" w:rsidRPr="009C7F03" w:rsidTr="00704DEC">
        <w:trPr>
          <w:trHeight w:val="2671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F" w:rsidRPr="009C7F03" w:rsidRDefault="007E3CFF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35,36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F" w:rsidRPr="009C7F03" w:rsidRDefault="007E3CFF" w:rsidP="007E3CFF">
            <w:pPr>
              <w:spacing w:line="236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 и объёма внимания, наблюдательности, зрительной памяти, логического мышления, воображения, развитие языка жестов, мимики, пантомимики. </w:t>
            </w:r>
            <w:proofErr w:type="gramEnd"/>
          </w:p>
          <w:p w:rsidR="007E3CFF" w:rsidRPr="009C7F03" w:rsidRDefault="007E3CFF" w:rsidP="001100C5">
            <w:pPr>
              <w:spacing w:line="239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F" w:rsidRPr="009C7F03" w:rsidRDefault="007E3CFF" w:rsidP="007E3CFF">
            <w:pPr>
              <w:spacing w:after="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7E3CFF" w:rsidRPr="009C7F03" w:rsidRDefault="007E3CFF" w:rsidP="007E3CFF">
            <w:pPr>
              <w:spacing w:after="1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7E3CFF" w:rsidRPr="009C7F03" w:rsidRDefault="007E3CFF" w:rsidP="007E3CFF">
            <w:pPr>
              <w:spacing w:after="49" w:line="272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«Закодированные слова.                                                            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--Игра «Запретное слово».                    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7E3CFF" w:rsidRPr="009C7F03" w:rsidRDefault="007E3CFF" w:rsidP="007E3CFF">
            <w:pPr>
              <w:spacing w:after="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F" w:rsidRPr="009C7F03" w:rsidRDefault="007E3CFF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F" w:rsidRPr="009C7F03" w:rsidRDefault="00957EB2" w:rsidP="00AC6E55">
            <w:pPr>
              <w:spacing w:line="259" w:lineRule="auto"/>
              <w:ind w:left="12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Декабрь</w:t>
            </w:r>
          </w:p>
        </w:tc>
      </w:tr>
      <w:tr w:rsidR="003B7D7E" w:rsidRPr="009C7F03" w:rsidTr="00AC6E55">
        <w:trPr>
          <w:trHeight w:val="2349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37,38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left="5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распределения внимания, смысловой памяти, оперативной памяти, логического мышления,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математическихнавыков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spacing w:after="1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«Назови соседей». </w:t>
            </w:r>
          </w:p>
          <w:p w:rsidR="003B7D7E" w:rsidRPr="009C7F03" w:rsidRDefault="003B7D7E" w:rsidP="001100C5">
            <w:pPr>
              <w:spacing w:after="1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«Пишущая машинка». </w:t>
            </w:r>
          </w:p>
          <w:p w:rsidR="003B7D7E" w:rsidRPr="009C7F03" w:rsidRDefault="003B7D7E" w:rsidP="001100C5">
            <w:pPr>
              <w:spacing w:after="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«Пиктограммы». </w:t>
            </w:r>
          </w:p>
          <w:p w:rsidR="003B7D7E" w:rsidRPr="009C7F03" w:rsidRDefault="003B7D7E" w:rsidP="001100C5">
            <w:pPr>
              <w:spacing w:after="51" w:line="26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  <w:r w:rsidR="00D85FD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гра «Кем был?» </w:t>
            </w:r>
          </w:p>
          <w:p w:rsidR="003B7D7E" w:rsidRPr="009C7F03" w:rsidRDefault="003B7D7E" w:rsidP="001100C5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957EB2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B7D7E" w:rsidRPr="009C7F03" w:rsidTr="00AC6E55">
        <w:trPr>
          <w:trHeight w:val="2348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39,40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38" w:lineRule="auto"/>
              <w:ind w:left="5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и распределения внимания, Умения сосредотачиваться; развитие зрительной и смысловой памяти; развитие гибкости мышления. </w:t>
            </w:r>
          </w:p>
          <w:p w:rsidR="003B7D7E" w:rsidRPr="009C7F03" w:rsidRDefault="003B7D7E" w:rsidP="001100C5">
            <w:pPr>
              <w:spacing w:line="259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-Разминка </w:t>
            </w:r>
          </w:p>
          <w:p w:rsidR="003B7D7E" w:rsidRPr="009C7F03" w:rsidRDefault="003B7D7E" w:rsidP="001100C5">
            <w:pPr>
              <w:spacing w:after="1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«Закончи предложение». </w:t>
            </w:r>
          </w:p>
          <w:p w:rsidR="003B7D7E" w:rsidRPr="009C7F03" w:rsidRDefault="003B7D7E" w:rsidP="001100C5">
            <w:pPr>
              <w:spacing w:after="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«Четыре формы». </w:t>
            </w:r>
          </w:p>
          <w:p w:rsidR="003B7D7E" w:rsidRPr="009C7F03" w:rsidRDefault="003B7D7E" w:rsidP="001100C5">
            <w:pPr>
              <w:spacing w:line="27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гра «Слушаем тишину» </w:t>
            </w:r>
          </w:p>
          <w:p w:rsidR="003B7D7E" w:rsidRPr="009C7F03" w:rsidRDefault="003B7D7E" w:rsidP="001100C5">
            <w:pPr>
              <w:tabs>
                <w:tab w:val="center" w:pos="272"/>
                <w:tab w:val="center" w:pos="1383"/>
                <w:tab w:val="center" w:pos="2852"/>
              </w:tabs>
              <w:spacing w:after="6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«Бег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ассоциаций». </w:t>
            </w:r>
          </w:p>
          <w:p w:rsidR="003B7D7E" w:rsidRPr="009C7F03" w:rsidRDefault="003B7D7E" w:rsidP="001100C5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957EB2" w:rsidP="00AC6E55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</w:tbl>
    <w:p w:rsidR="003B7D7E" w:rsidRPr="009C7F03" w:rsidRDefault="003B7D7E" w:rsidP="003B7D7E">
      <w:pPr>
        <w:spacing w:after="0" w:line="259" w:lineRule="auto"/>
        <w:ind w:left="-1701" w:right="14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515" w:type="dxa"/>
        <w:tblInd w:w="-1166" w:type="dxa"/>
        <w:tblCellMar>
          <w:top w:w="6" w:type="dxa"/>
          <w:left w:w="110" w:type="dxa"/>
          <w:bottom w:w="3" w:type="dxa"/>
          <w:right w:w="47" w:type="dxa"/>
        </w:tblCellMar>
        <w:tblLook w:val="04A0" w:firstRow="1" w:lastRow="0" w:firstColumn="1" w:lastColumn="0" w:noHBand="0" w:noVBand="1"/>
      </w:tblPr>
      <w:tblGrid>
        <w:gridCol w:w="1050"/>
        <w:gridCol w:w="3517"/>
        <w:gridCol w:w="3692"/>
        <w:gridCol w:w="1130"/>
        <w:gridCol w:w="1243"/>
        <w:gridCol w:w="883"/>
      </w:tblGrid>
      <w:tr w:rsidR="003B7D7E" w:rsidRPr="009C7F03" w:rsidTr="00AC6E55">
        <w:trPr>
          <w:gridAfter w:val="1"/>
          <w:wAfter w:w="883" w:type="dxa"/>
          <w:trHeight w:val="240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957EB2" w:rsidRPr="009C7F03"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переключения внимания; развитие смысловой памяти; развитие логического мышления, умения выполнять действия по аналогии; повышение уверенности в себе; развитие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; развитие воображения.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Игра «Мышеловка». </w:t>
            </w:r>
          </w:p>
          <w:p w:rsidR="003B7D7E" w:rsidRPr="009C7F03" w:rsidRDefault="003B7D7E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«Отгадай букву».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</w:p>
          <w:p w:rsidR="003B7D7E" w:rsidRPr="009C7F03" w:rsidRDefault="003B7D7E" w:rsidP="001100C5">
            <w:pPr>
              <w:spacing w:after="6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«Дорисуй». </w:t>
            </w:r>
          </w:p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B7D7E" w:rsidRPr="009C7F03" w:rsidTr="00AC6E55">
        <w:trPr>
          <w:gridAfter w:val="1"/>
          <w:wAfter w:w="883" w:type="dxa"/>
          <w:trHeight w:val="244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43,44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25" w:line="238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устойчивости внимания, наблюдательности, пространственной ориентации, логического мышления, воображения; пополнение активного словаря. </w:t>
            </w:r>
          </w:p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7E" w:rsidRPr="009C7F03" w:rsidRDefault="003B7D7E" w:rsidP="001100C5">
            <w:pPr>
              <w:spacing w:line="259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tabs>
                <w:tab w:val="center" w:pos="267"/>
                <w:tab w:val="center" w:pos="2911"/>
              </w:tabs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«Наоборот» </w:t>
            </w:r>
          </w:p>
          <w:p w:rsidR="003B7D7E" w:rsidRPr="009C7F03" w:rsidRDefault="003B7D7E" w:rsidP="001100C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«Круг в квадрате». </w:t>
            </w:r>
          </w:p>
          <w:p w:rsidR="003B7D7E" w:rsidRPr="009C7F03" w:rsidRDefault="003B7D7E" w:rsidP="00110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«Установление закономерностей». </w:t>
            </w:r>
          </w:p>
          <w:p w:rsidR="003B7D7E" w:rsidRPr="009C7F03" w:rsidRDefault="003B7D7E" w:rsidP="001100C5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</w:p>
          <w:p w:rsidR="00037E43" w:rsidRPr="009C7F03" w:rsidRDefault="003B7D7E" w:rsidP="00037E43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«Гомеостат».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«Задачки» -Рефлексия занятия.</w:t>
            </w:r>
            <w:r w:rsidR="00037E43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--Рефлексия занятия</w:t>
            </w:r>
          </w:p>
          <w:p w:rsidR="003B7D7E" w:rsidRPr="009C7F03" w:rsidRDefault="003B7D7E" w:rsidP="001100C5">
            <w:pPr>
              <w:spacing w:line="259" w:lineRule="auto"/>
              <w:ind w:righ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B7D7E" w:rsidRPr="009C7F03" w:rsidTr="00AC6E55">
        <w:trPr>
          <w:gridAfter w:val="1"/>
          <w:wAfter w:w="883" w:type="dxa"/>
          <w:trHeight w:val="196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45,46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распределения, объёма внимания, смысловой памяти, логического мышления. </w:t>
            </w:r>
          </w:p>
          <w:p w:rsidR="003B7D7E" w:rsidRPr="009C7F03" w:rsidRDefault="003B7D7E" w:rsidP="001100C5">
            <w:pPr>
              <w:spacing w:line="259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-Разминка </w:t>
            </w:r>
          </w:p>
          <w:p w:rsidR="003B7D7E" w:rsidRPr="009C7F03" w:rsidRDefault="003B7D7E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«Закончи предложение». </w:t>
            </w:r>
          </w:p>
          <w:p w:rsidR="003B7D7E" w:rsidRPr="009C7F03" w:rsidRDefault="003B7D7E" w:rsidP="001100C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«Анаграммы» </w:t>
            </w:r>
          </w:p>
          <w:p w:rsidR="003B7D7E" w:rsidRPr="009C7F03" w:rsidRDefault="003B7D7E" w:rsidP="001100C5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«Путаница». </w:t>
            </w:r>
          </w:p>
          <w:p w:rsidR="003B7D7E" w:rsidRPr="009C7F03" w:rsidRDefault="003B7D7E" w:rsidP="001100C5">
            <w:pPr>
              <w:spacing w:after="5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«Фигурный ряд». </w:t>
            </w:r>
          </w:p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B7D7E" w:rsidRPr="009C7F03" w:rsidTr="00704DEC">
        <w:trPr>
          <w:gridAfter w:val="1"/>
          <w:wAfter w:w="883" w:type="dxa"/>
          <w:trHeight w:val="168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47,48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38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переключения внимания; развитие смысловой памяти; логического мышления; тактильных ощущений; пространственной ориентации. </w:t>
            </w:r>
          </w:p>
          <w:p w:rsidR="003B7D7E" w:rsidRPr="009C7F03" w:rsidRDefault="003B7D7E" w:rsidP="001100C5">
            <w:pPr>
              <w:spacing w:line="259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«Ухо – нос». </w:t>
            </w:r>
          </w:p>
          <w:p w:rsidR="003B7D7E" w:rsidRPr="009C7F03" w:rsidRDefault="003B7D7E" w:rsidP="001100C5">
            <w:pPr>
              <w:tabs>
                <w:tab w:val="center" w:pos="267"/>
                <w:tab w:val="center" w:pos="1638"/>
                <w:tab w:val="center" w:pos="3108"/>
              </w:tabs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«Кем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будет?» </w:t>
            </w:r>
          </w:p>
          <w:p w:rsidR="003B7D7E" w:rsidRPr="009C7F03" w:rsidRDefault="003B7D7E" w:rsidP="00AC6E5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7E43"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3B7D7E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B7D7E" w:rsidRPr="009C7F03" w:rsidTr="00AC6E55">
        <w:trPr>
          <w:gridAfter w:val="1"/>
          <w:wAfter w:w="883" w:type="dxa"/>
          <w:trHeight w:val="147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49,50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внимания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«Слушай хлопки»,  </w:t>
            </w:r>
          </w:p>
          <w:p w:rsidR="003B7D7E" w:rsidRPr="009C7F03" w:rsidRDefault="003B7D7E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«Тень»,  </w:t>
            </w:r>
          </w:p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«Запретный номер»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Март</w:t>
            </w:r>
          </w:p>
        </w:tc>
      </w:tr>
      <w:tr w:rsidR="003B7D7E" w:rsidRPr="009C7F03" w:rsidTr="00AC6E55">
        <w:trPr>
          <w:gridAfter w:val="1"/>
          <w:wAfter w:w="883" w:type="dxa"/>
          <w:trHeight w:val="1231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51,52</w:t>
            </w:r>
            <w:r w:rsidR="003B7D7E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мышления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7E" w:rsidRPr="009C7F03" w:rsidRDefault="003B7D7E" w:rsidP="001100C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3B7D7E" w:rsidRPr="009C7F03" w:rsidRDefault="003B7D7E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3B7D7E" w:rsidRPr="009C7F03" w:rsidRDefault="003B7D7E" w:rsidP="001100C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«Сравнение»,  </w:t>
            </w:r>
          </w:p>
          <w:p w:rsidR="003B7D7E" w:rsidRPr="009C7F03" w:rsidRDefault="003B7D7E" w:rsidP="001100C5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«Восстанови слово» </w:t>
            </w:r>
          </w:p>
          <w:p w:rsidR="003B7D7E" w:rsidRPr="009C7F03" w:rsidRDefault="003B7D7E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 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7E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57EB2" w:rsidRPr="009C7F03" w:rsidTr="00AC6E55">
        <w:trPr>
          <w:gridAfter w:val="1"/>
          <w:wAfter w:w="883" w:type="dxa"/>
          <w:trHeight w:val="1231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53,54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D66CB1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устойчивости, распределения, объёма внимания, смысловой памяти, логического мышления.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D66CB1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957EB2" w:rsidRPr="009C7F03" w:rsidRDefault="00957EB2" w:rsidP="00D66CB1">
            <w:pPr>
              <w:spacing w:after="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D66CB1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«Смысловые пары». </w:t>
            </w:r>
          </w:p>
          <w:p w:rsidR="00957EB2" w:rsidRPr="009C7F03" w:rsidRDefault="00957EB2" w:rsidP="00D66CB1">
            <w:pPr>
              <w:spacing w:after="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«Продолжи ряд». </w:t>
            </w:r>
          </w:p>
          <w:p w:rsidR="00957EB2" w:rsidRPr="009C7F03" w:rsidRDefault="00957EB2" w:rsidP="00D66CB1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</w:t>
            </w:r>
          </w:p>
          <w:p w:rsidR="00957EB2" w:rsidRPr="009C7F03" w:rsidRDefault="00957EB2" w:rsidP="00D66CB1">
            <w:pPr>
              <w:spacing w:after="6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«Прикосновения». </w:t>
            </w:r>
          </w:p>
          <w:p w:rsidR="00957EB2" w:rsidRPr="009C7F03" w:rsidRDefault="00957EB2" w:rsidP="00D66CB1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57EB2" w:rsidRPr="009C7F03" w:rsidTr="00AC6E55">
        <w:trPr>
          <w:gridAfter w:val="1"/>
          <w:wAfter w:w="883" w:type="dxa"/>
          <w:trHeight w:val="129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55,56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произвольной сферы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957EB2" w:rsidRPr="009C7F03" w:rsidRDefault="00957EB2" w:rsidP="001100C5">
            <w:pPr>
              <w:spacing w:after="1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«Говори наоборот»,  </w:t>
            </w:r>
          </w:p>
          <w:p w:rsidR="00957EB2" w:rsidRPr="009C7F03" w:rsidRDefault="00957EB2" w:rsidP="001100C5">
            <w:pPr>
              <w:spacing w:after="2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«Рукавичка»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57EB2" w:rsidRPr="009C7F03" w:rsidTr="00AC6E55">
        <w:trPr>
          <w:gridAfter w:val="1"/>
          <w:wAfter w:w="883" w:type="dxa"/>
          <w:trHeight w:val="129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Урок 57,58,59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Коррекция интеллектуального развития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957EB2" w:rsidRPr="009C7F03" w:rsidRDefault="00957EB2" w:rsidP="001100C5">
            <w:pPr>
              <w:spacing w:after="1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1100C5">
            <w:pPr>
              <w:spacing w:line="29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«Узнай и назови»,  Упражнение «Подари движение» </w:t>
            </w:r>
          </w:p>
          <w:p w:rsidR="00957EB2" w:rsidRPr="009C7F03" w:rsidRDefault="00957EB2" w:rsidP="00C063A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-Активизирующая игра «Снежный ком».</w:t>
            </w:r>
          </w:p>
          <w:p w:rsidR="00957EB2" w:rsidRPr="009C7F03" w:rsidRDefault="00957EB2" w:rsidP="00C063A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«Выбор».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F02BEF" w:rsidP="00AC6E55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57EB2" w:rsidRPr="009C7F03" w:rsidTr="00AC6E55">
        <w:trPr>
          <w:gridAfter w:val="1"/>
          <w:wAfter w:w="883" w:type="dxa"/>
          <w:trHeight w:val="153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F02BEF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60,6</w:t>
            </w:r>
            <w:r w:rsidR="00957EB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tabs>
                <w:tab w:val="center" w:pos="1613"/>
                <w:tab w:val="right" w:pos="3360"/>
              </w:tabs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мелкой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моторики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пальцев рук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957EB2" w:rsidRPr="009C7F03" w:rsidRDefault="00957EB2" w:rsidP="001100C5">
            <w:pPr>
              <w:spacing w:after="1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«Молния» </w:t>
            </w:r>
          </w:p>
          <w:p w:rsidR="00957EB2" w:rsidRPr="009C7F03" w:rsidRDefault="00957EB2" w:rsidP="001100C5">
            <w:pPr>
              <w:spacing w:after="6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«Графический диктант»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F02BEF" w:rsidP="00AC6E55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57EB2" w:rsidRPr="009C7F03" w:rsidTr="00AC6E55">
        <w:trPr>
          <w:gridAfter w:val="1"/>
          <w:wAfter w:w="883" w:type="dxa"/>
          <w:trHeight w:val="343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F02BEF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62.63,64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C063A5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объёма и распределения внимания, зрительной памяти, конвергентного мышления, воображения. </w:t>
            </w:r>
          </w:p>
          <w:p w:rsidR="00957EB2" w:rsidRPr="009C7F03" w:rsidRDefault="00957EB2" w:rsidP="00C063A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957EB2" w:rsidRPr="009C7F03" w:rsidRDefault="00957EB2" w:rsidP="001100C5">
            <w:pPr>
              <w:tabs>
                <w:tab w:val="center" w:pos="1613"/>
                <w:tab w:val="right" w:pos="3360"/>
              </w:tabs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C063A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957EB2" w:rsidRPr="009C7F03" w:rsidRDefault="00957EB2" w:rsidP="00C063A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C063A5">
            <w:pPr>
              <w:tabs>
                <w:tab w:val="center" w:pos="629"/>
                <w:tab w:val="center" w:pos="1753"/>
                <w:tab w:val="center" w:pos="2862"/>
              </w:tabs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активизацию </w:t>
            </w:r>
          </w:p>
          <w:p w:rsidR="00957EB2" w:rsidRPr="009C7F03" w:rsidRDefault="00957EB2" w:rsidP="00C063A5">
            <w:pPr>
              <w:spacing w:line="27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«Добрый – злой мяч»                          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пражнение « Кто внимательнее?»</w:t>
            </w:r>
          </w:p>
          <w:p w:rsidR="00957EB2" w:rsidRPr="009C7F03" w:rsidRDefault="00957EB2" w:rsidP="00C063A5">
            <w:pPr>
              <w:spacing w:line="27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В.Б.Успеский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Опрсник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для выявления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готовностишкольников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профессий».</w:t>
            </w:r>
          </w:p>
          <w:p w:rsidR="00957EB2" w:rsidRPr="009C7F03" w:rsidRDefault="00957EB2" w:rsidP="00C063A5">
            <w:pPr>
              <w:spacing w:line="27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«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Самохарактеристика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57EB2" w:rsidRPr="009C7F03" w:rsidRDefault="00957EB2" w:rsidP="00AC6E55">
            <w:pPr>
              <w:spacing w:after="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BEF" w:rsidRPr="009C7F03" w:rsidRDefault="00F02BEF" w:rsidP="00AC6E55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C7F0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Май</w:t>
            </w:r>
          </w:p>
        </w:tc>
      </w:tr>
      <w:tr w:rsidR="00957EB2" w:rsidRPr="009C7F03" w:rsidTr="00AC6E55">
        <w:trPr>
          <w:trHeight w:val="153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53509B">
            <w:pPr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концентрации, распределения внимания, наблюдательности, зрительной памяти, логического мышления, воображения. </w:t>
            </w:r>
          </w:p>
          <w:p w:rsidR="00957EB2" w:rsidRPr="009C7F03" w:rsidRDefault="00957EB2" w:rsidP="00C063A5">
            <w:pPr>
              <w:spacing w:after="23" w:line="239" w:lineRule="auto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AC6E5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53509B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 Приветствие. </w:t>
            </w:r>
          </w:p>
          <w:p w:rsidR="00957EB2" w:rsidRPr="009C7F03" w:rsidRDefault="00957EB2" w:rsidP="0053509B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53509B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«Числовые ряды». </w:t>
            </w:r>
          </w:p>
          <w:p w:rsidR="00957EB2" w:rsidRPr="009C7F03" w:rsidRDefault="00957EB2" w:rsidP="0053509B">
            <w:pPr>
              <w:spacing w:after="53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гра «Испорченный телефон».         -Игра «Анаграммы». </w:t>
            </w:r>
          </w:p>
          <w:p w:rsidR="00957EB2" w:rsidRPr="009C7F03" w:rsidRDefault="00957EB2" w:rsidP="0053509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957EB2" w:rsidP="00AC6E55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3" w:type="dxa"/>
          </w:tcPr>
          <w:p w:rsidR="00957EB2" w:rsidRPr="009C7F03" w:rsidRDefault="00957EB2" w:rsidP="00AC6E5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EB2" w:rsidRPr="009C7F03" w:rsidRDefault="00957EB2" w:rsidP="00AC6E55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EB2" w:rsidRPr="009C7F03" w:rsidTr="00AC6E55">
        <w:trPr>
          <w:gridAfter w:val="1"/>
          <w:wAfter w:w="883" w:type="dxa"/>
          <w:trHeight w:val="123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F02BEF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65,66,67</w:t>
            </w:r>
            <w:r w:rsidR="00957EB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>пространственных представлений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-Приветствие </w:t>
            </w:r>
          </w:p>
          <w:p w:rsidR="00957EB2" w:rsidRPr="009C7F03" w:rsidRDefault="00957EB2" w:rsidP="001100C5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«Четвертый лишний»,  </w:t>
            </w:r>
          </w:p>
          <w:p w:rsidR="00957EB2" w:rsidRPr="009C7F03" w:rsidRDefault="00957EB2" w:rsidP="001100C5">
            <w:pPr>
              <w:spacing w:after="2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-Упражнение «Назови растение»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57EB2" w:rsidRPr="009C7F03" w:rsidRDefault="00957EB2" w:rsidP="00C063A5">
            <w:pPr>
              <w:spacing w:after="2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-- Упражнение «Вставь недостающее                                    число». </w:t>
            </w:r>
          </w:p>
          <w:p w:rsidR="00957EB2" w:rsidRPr="009C7F03" w:rsidRDefault="00957EB2" w:rsidP="00C063A5">
            <w:pPr>
              <w:spacing w:after="2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тетрадях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атрицы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профессий»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F02BEF" w:rsidP="00AC6E55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AC6E55" w:rsidP="00AC6E5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57EB2" w:rsidRPr="009C7F03" w:rsidTr="00704DEC">
        <w:trPr>
          <w:gridAfter w:val="1"/>
          <w:wAfter w:w="883" w:type="dxa"/>
          <w:trHeight w:val="129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F02BEF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68,69,70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tabs>
                <w:tab w:val="center" w:pos="2053"/>
                <w:tab w:val="right" w:pos="3360"/>
              </w:tabs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способности 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переключению внимания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устойчивости внимания, смысловой памяти, логического мышления.               Профориентация.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957EB2" w:rsidRPr="009C7F03" w:rsidRDefault="00957EB2" w:rsidP="001100C5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-Разминка </w:t>
            </w:r>
          </w:p>
          <w:p w:rsidR="00957EB2" w:rsidRPr="009C7F03" w:rsidRDefault="00957EB2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«Компас»,  </w:t>
            </w:r>
          </w:p>
          <w:p w:rsidR="00957EB2" w:rsidRPr="009C7F03" w:rsidRDefault="00957EB2" w:rsidP="001100C5">
            <w:pPr>
              <w:spacing w:after="2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-Упражнение «Сонный ежик»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57EB2" w:rsidRPr="009C7F03" w:rsidRDefault="00957EB2" w:rsidP="00474627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«Пиктограммы».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957EB2" w:rsidP="00704DEC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704DEC" w:rsidP="00704DE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57EB2" w:rsidRPr="009C7F03" w:rsidTr="00704DEC">
        <w:trPr>
          <w:gridAfter w:val="1"/>
          <w:wAfter w:w="883" w:type="dxa"/>
          <w:trHeight w:val="129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F02BEF" w:rsidP="001100C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Урок 71,72,73</w:t>
            </w:r>
            <w:r w:rsidR="00957EB2"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474627">
            <w:pPr>
              <w:spacing w:line="239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 концентрации, устойчивости внимания, зрительной памяти, логического мышления, волевой сферы, воображения.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957EB2" w:rsidRPr="009C7F03" w:rsidRDefault="00957EB2" w:rsidP="001100C5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-Разминка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57EB2" w:rsidRPr="009C7F03" w:rsidRDefault="00957EB2" w:rsidP="00474627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«Числовые ряды». </w:t>
            </w:r>
          </w:p>
          <w:p w:rsidR="00957EB2" w:rsidRPr="009C7F03" w:rsidRDefault="00957EB2" w:rsidP="00474627">
            <w:pPr>
              <w:spacing w:after="53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Психогимнастическое</w:t>
            </w:r>
            <w:proofErr w:type="spell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упражнение.  </w:t>
            </w:r>
            <w:proofErr w:type="gramStart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гра «Испорченный телефон».         -Игра «Анаграммы». </w:t>
            </w:r>
          </w:p>
          <w:p w:rsidR="00957EB2" w:rsidRPr="009C7F03" w:rsidRDefault="00957EB2" w:rsidP="001100C5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-Упражнение «Лодочка»,  </w:t>
            </w:r>
          </w:p>
          <w:p w:rsidR="00957EB2" w:rsidRPr="009C7F03" w:rsidRDefault="00957EB2" w:rsidP="001100C5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 xml:space="preserve">-Игра «Ориентиры» </w:t>
            </w:r>
          </w:p>
          <w:p w:rsidR="00957EB2" w:rsidRPr="009C7F03" w:rsidRDefault="00957EB2" w:rsidP="001100C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- Рефлексия занятия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957EB2" w:rsidP="00704DEC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EB2" w:rsidRPr="009C7F03" w:rsidRDefault="00704DEC" w:rsidP="00704DE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B7D7E" w:rsidRPr="009C7F03" w:rsidRDefault="003B7D7E" w:rsidP="003B7D7E">
      <w:pPr>
        <w:spacing w:after="14" w:line="259" w:lineRule="auto"/>
        <w:rPr>
          <w:rFonts w:ascii="Times New Roman" w:hAnsi="Times New Roman" w:cs="Times New Roman"/>
          <w:sz w:val="24"/>
          <w:szCs w:val="24"/>
        </w:rPr>
      </w:pPr>
    </w:p>
    <w:p w:rsidR="003B7D7E" w:rsidRPr="009C7F03" w:rsidRDefault="00F02BEF" w:rsidP="003B7D7E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b/>
          <w:sz w:val="24"/>
          <w:szCs w:val="24"/>
        </w:rPr>
        <w:t>Всего 73</w:t>
      </w:r>
      <w:r w:rsidR="003B7D7E" w:rsidRPr="009C7F03">
        <w:rPr>
          <w:rFonts w:ascii="Times New Roman" w:hAnsi="Times New Roman" w:cs="Times New Roman"/>
          <w:b/>
          <w:sz w:val="24"/>
          <w:szCs w:val="24"/>
        </w:rPr>
        <w:t xml:space="preserve"> часа. </w:t>
      </w:r>
    </w:p>
    <w:p w:rsidR="003B7D7E" w:rsidRPr="009C7F03" w:rsidRDefault="003B7D7E" w:rsidP="00B671D6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0A3E5B" w:rsidRPr="009C7F03" w:rsidRDefault="000A3E5B" w:rsidP="00B671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3E5B" w:rsidRPr="009C7F03" w:rsidRDefault="000A3E5B" w:rsidP="00B671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3E5B" w:rsidRPr="009C7F03" w:rsidRDefault="000A3E5B" w:rsidP="000A3E5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0A3E5B" w:rsidRPr="009C7F03" w:rsidRDefault="000A3E5B" w:rsidP="000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Авдеева Н.Н., Елагина М.Г., Мещерякова С.Ю. Психологические основы формирования личности. – М., 1986. . </w:t>
      </w:r>
    </w:p>
    <w:p w:rsidR="000A3E5B" w:rsidRPr="009C7F03" w:rsidRDefault="00894AEE" w:rsidP="00894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C7F03">
        <w:rPr>
          <w:rFonts w:ascii="Times New Roman" w:hAnsi="Times New Roman" w:cs="Times New Roman"/>
          <w:sz w:val="24"/>
          <w:szCs w:val="24"/>
        </w:rPr>
        <w:t xml:space="preserve">  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Актуальные проблемы диагностики задержки психического развития./Под ред.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К.С.Лебединской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– М., 1982.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Аникеева Н.П. Учителю о психологическом климате в коллективе. – М., 1988.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Белкин А.С. Ситуация успеха. Как её создать. – М., 1991.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5 .</w:t>
      </w:r>
      <w:proofErr w:type="gram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Белопольская</w:t>
      </w:r>
      <w:proofErr w:type="gram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Н.Г. Психологические исследования мотивов учебной деятельности у детей с задержкой психического развития. – М., 1972.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6 .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Бурлачук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Л.Ф., Морозов С.М. Словарь-справочник по психологической диагностике. – Киев, 1989.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7 .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Вайзер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Г.А. Опоры для саморегулирования умственной деятельности детьми с задержкой психического развития // Дефектология. – 1986. –  №4. </w:t>
      </w:r>
    </w:p>
    <w:p w:rsidR="00894AEE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8.  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Власова Т.А., Певзнер М.С. О детях с отклонениями в развитии. – М., 1973.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. Дети с задержкой психического развития</w:t>
      </w:r>
      <w:proofErr w:type="gram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од ред.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Г.А.Власовой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В.И.Лубовского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Н.А.Цыпиной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– М., 1984.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Жаренкова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Г.И. Действия детей с задержкой психического развития по образцу и словесной инструкции // Дефектология. – 1975. – №4.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Карпова Г.А., Артемьева Т.П. Педагогическая диагностика учащихся с задержкой психического развития. – Екатеринбург, 1995. </w:t>
      </w:r>
    </w:p>
    <w:p w:rsidR="000A3E5B" w:rsidRPr="009C7F03" w:rsidRDefault="000A3E5B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94AEE" w:rsidRPr="009C7F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Кряжева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Н.Л. Развитие эмоционального мира детей. – </w:t>
      </w:r>
      <w:proofErr w:type="spellStart"/>
      <w:r w:rsidRPr="009C7F03">
        <w:rPr>
          <w:rFonts w:ascii="Times New Roman" w:eastAsia="Times New Roman" w:hAnsi="Times New Roman" w:cs="Times New Roman"/>
          <w:sz w:val="24"/>
          <w:szCs w:val="24"/>
        </w:rPr>
        <w:t>Ярославль</w:t>
      </w:r>
      <w:proofErr w:type="gramStart"/>
      <w:r w:rsidRPr="009C7F03">
        <w:rPr>
          <w:rFonts w:ascii="Times New Roman" w:eastAsia="Times New Roman" w:hAnsi="Times New Roman" w:cs="Times New Roman"/>
          <w:sz w:val="24"/>
          <w:szCs w:val="24"/>
        </w:rPr>
        <w:t>:»</w:t>
      </w:r>
      <w:proofErr w:type="gramEnd"/>
      <w:r w:rsidRPr="009C7F03">
        <w:rPr>
          <w:rFonts w:ascii="Times New Roman" w:eastAsia="Times New Roman" w:hAnsi="Times New Roman" w:cs="Times New Roman"/>
          <w:sz w:val="24"/>
          <w:szCs w:val="24"/>
        </w:rPr>
        <w:t>Академия</w:t>
      </w:r>
      <w:proofErr w:type="spellEnd"/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развития», 2006. 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13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Лурия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А.Р. Внимание и память. – М., 1975.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Лусканова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Н.Г. Пути психологической коррекции аномалии развития личности // Здоровье, развитие, личность. – М., 1990.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14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Никишина В.Б. Практическая психология в работе с детьми с ЗПР: Пособие для психологов и педагогов. – М.: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Гуманит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Изд. Центр ВЛАДОС,2009. – 128с. – (Специальная психология). 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15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Панфилова М.А.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Игротерапия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общения: Тесты и коррекционные игры. – М.: «Издательство ГНОМ и Д»,2008.  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16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. Смирнова А.Н. Коррекционно-воспитательная работа учителя вспомогательной школы. – М.: Просвещение, 2007.  .</w:t>
      </w:r>
    </w:p>
    <w:p w:rsidR="000A3E5B" w:rsidRPr="009C7F03" w:rsidRDefault="00894AEE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0F00"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Кряжева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Н.Л. «Развитие эмоционального мира детей» / Ярославль: Академия развития, 1997. </w:t>
      </w:r>
    </w:p>
    <w:p w:rsidR="00CF0F00" w:rsidRPr="009C7F03" w:rsidRDefault="00CF0F00" w:rsidP="00CF0F00">
      <w:pPr>
        <w:spacing w:after="135" w:line="268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9C7F03">
        <w:rPr>
          <w:rFonts w:ascii="Times New Roman" w:hAnsi="Times New Roman" w:cs="Times New Roman"/>
          <w:sz w:val="24"/>
          <w:szCs w:val="24"/>
        </w:rPr>
        <w:t xml:space="preserve">18.  </w:t>
      </w:r>
      <w:proofErr w:type="spellStart"/>
      <w:r w:rsidRPr="009C7F03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 xml:space="preserve"> Н.П.: Как помочь слабоуспевающему ученику. Москва, «Ось - 89», 2001. </w:t>
      </w:r>
    </w:p>
    <w:p w:rsidR="000A3E5B" w:rsidRPr="009C7F03" w:rsidRDefault="00CF0F00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19.  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Радева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 Р.Е. «Техники релаксации для детей» // Дошкольное</w:t>
      </w:r>
      <w:r w:rsidR="00894AEE" w:rsidRPr="009C7F03">
        <w:rPr>
          <w:rFonts w:ascii="Times New Roman" w:eastAsia="Times New Roman" w:hAnsi="Times New Roman" w:cs="Times New Roman"/>
          <w:sz w:val="24"/>
          <w:szCs w:val="24"/>
        </w:rPr>
        <w:t xml:space="preserve"> образование. 2002г. №3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3E5B" w:rsidRPr="009C7F03" w:rsidRDefault="00CF0F00" w:rsidP="000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F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C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Чистякова М.И. «</w:t>
      </w:r>
      <w:proofErr w:type="spellStart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>Психогимнастика</w:t>
      </w:r>
      <w:proofErr w:type="spellEnd"/>
      <w:r w:rsidR="000A3E5B" w:rsidRPr="009C7F03">
        <w:rPr>
          <w:rFonts w:ascii="Times New Roman" w:eastAsia="Times New Roman" w:hAnsi="Times New Roman" w:cs="Times New Roman"/>
          <w:sz w:val="24"/>
          <w:szCs w:val="24"/>
        </w:rPr>
        <w:t xml:space="preserve">» / М.: Педагогика, 1990. </w:t>
      </w:r>
    </w:p>
    <w:p w:rsidR="00CF0F00" w:rsidRPr="009C7F03" w:rsidRDefault="000C608B" w:rsidP="00B671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C7F03">
        <w:rPr>
          <w:rFonts w:ascii="Times New Roman" w:hAnsi="Times New Roman" w:cs="Times New Roman"/>
          <w:sz w:val="24"/>
          <w:szCs w:val="24"/>
        </w:rPr>
        <w:t>Самоукина</w:t>
      </w:r>
      <w:proofErr w:type="spellEnd"/>
      <w:r w:rsidRPr="009C7F03">
        <w:rPr>
          <w:rFonts w:ascii="Times New Roman" w:hAnsi="Times New Roman" w:cs="Times New Roman"/>
          <w:sz w:val="24"/>
          <w:szCs w:val="24"/>
        </w:rPr>
        <w:t xml:space="preserve"> Н.В.: Игры в школе и дома. Психотехнические упражнения и коррекционные программы. Москва, «Новая школа», 1993</w:t>
      </w:r>
    </w:p>
    <w:p w:rsidR="00CF0F00" w:rsidRPr="009C7F03" w:rsidRDefault="00CF0F00" w:rsidP="00B671D6">
      <w:pPr>
        <w:rPr>
          <w:rFonts w:ascii="Times New Roman" w:hAnsi="Times New Roman" w:cs="Times New Roman"/>
          <w:sz w:val="24"/>
          <w:szCs w:val="24"/>
        </w:rPr>
      </w:pPr>
    </w:p>
    <w:sectPr w:rsidR="00CF0F00" w:rsidRPr="009C7F03" w:rsidSect="00394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0BD" w:rsidRDefault="00D350BD" w:rsidP="00ED713B">
      <w:pPr>
        <w:spacing w:after="0" w:line="240" w:lineRule="auto"/>
      </w:pPr>
      <w:r>
        <w:separator/>
      </w:r>
    </w:p>
  </w:endnote>
  <w:endnote w:type="continuationSeparator" w:id="0">
    <w:p w:rsidR="00D350BD" w:rsidRDefault="00D350BD" w:rsidP="00ED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56" w:rsidRDefault="000A275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449855"/>
      <w:docPartObj>
        <w:docPartGallery w:val="Page Numbers (Bottom of Page)"/>
        <w:docPartUnique/>
      </w:docPartObj>
    </w:sdtPr>
    <w:sdtContent>
      <w:p w:rsidR="000A2756" w:rsidRDefault="000A275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E2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A2756" w:rsidRDefault="000A275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56" w:rsidRDefault="000A27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0BD" w:rsidRDefault="00D350BD" w:rsidP="00ED713B">
      <w:pPr>
        <w:spacing w:after="0" w:line="240" w:lineRule="auto"/>
      </w:pPr>
      <w:r>
        <w:separator/>
      </w:r>
    </w:p>
  </w:footnote>
  <w:footnote w:type="continuationSeparator" w:id="0">
    <w:p w:rsidR="00D350BD" w:rsidRDefault="00D350BD" w:rsidP="00ED7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56" w:rsidRDefault="000A275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56" w:rsidRDefault="000A275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56" w:rsidRDefault="000A275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42"/>
    <w:multiLevelType w:val="multi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30A7"/>
    <w:multiLevelType w:val="hybridMultilevel"/>
    <w:tmpl w:val="074AEC1C"/>
    <w:lvl w:ilvl="0" w:tplc="000046C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758AC4C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plc="00007A54">
      <w:start w:val="1"/>
      <w:numFmt w:val="bullet"/>
      <w:lvlText w:val="―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3EE9"/>
    <w:multiLevelType w:val="hybridMultilevel"/>
    <w:tmpl w:val="00005FA8"/>
    <w:lvl w:ilvl="0" w:tplc="00003F9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50BF"/>
    <w:multiLevelType w:val="hybridMultilevel"/>
    <w:tmpl w:val="0000169A"/>
    <w:lvl w:ilvl="0" w:tplc="00002FE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0D9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5F23"/>
    <w:multiLevelType w:val="hybridMultilevel"/>
    <w:tmpl w:val="000079D1"/>
    <w:lvl w:ilvl="0" w:tplc="00004E55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9634E77"/>
    <w:multiLevelType w:val="hybridMultilevel"/>
    <w:tmpl w:val="6902C9AE"/>
    <w:lvl w:ilvl="0" w:tplc="0419000F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8032F"/>
    <w:multiLevelType w:val="hybridMultilevel"/>
    <w:tmpl w:val="2626D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80037D"/>
    <w:multiLevelType w:val="hybridMultilevel"/>
    <w:tmpl w:val="E90860FE"/>
    <w:lvl w:ilvl="0" w:tplc="4AB2267C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A05790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865A1E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E841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78A65C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545DD8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46A84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2C86C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62E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707A45"/>
    <w:multiLevelType w:val="hybridMultilevel"/>
    <w:tmpl w:val="EF122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BC00D1"/>
    <w:multiLevelType w:val="hybridMultilevel"/>
    <w:tmpl w:val="7AC086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240379"/>
    <w:multiLevelType w:val="hybridMultilevel"/>
    <w:tmpl w:val="C9543242"/>
    <w:lvl w:ilvl="0" w:tplc="9DD0E032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430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071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45F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CA7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EB2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4F1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D84E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0D9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2C1B1D"/>
    <w:multiLevelType w:val="hybridMultilevel"/>
    <w:tmpl w:val="9EF6AE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452CBA"/>
    <w:multiLevelType w:val="hybridMultilevel"/>
    <w:tmpl w:val="1DF47A36"/>
    <w:lvl w:ilvl="0" w:tplc="F24E5FD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829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6E3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02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46B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86B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85C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4F8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057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7"/>
  </w:num>
  <w:num w:numId="5">
    <w:abstractNumId w:val="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8"/>
  </w:num>
  <w:num w:numId="12">
    <w:abstractNumId w:val="6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2695"/>
    <w:rsid w:val="00037E43"/>
    <w:rsid w:val="000A2756"/>
    <w:rsid w:val="000A3E5B"/>
    <w:rsid w:val="000C608B"/>
    <w:rsid w:val="000F31A7"/>
    <w:rsid w:val="001100C5"/>
    <w:rsid w:val="00136B0A"/>
    <w:rsid w:val="00136E98"/>
    <w:rsid w:val="001B7398"/>
    <w:rsid w:val="001C3911"/>
    <w:rsid w:val="002C0A08"/>
    <w:rsid w:val="00300597"/>
    <w:rsid w:val="00394C88"/>
    <w:rsid w:val="003A03B0"/>
    <w:rsid w:val="003B7D7E"/>
    <w:rsid w:val="00405C2E"/>
    <w:rsid w:val="00456E21"/>
    <w:rsid w:val="00474627"/>
    <w:rsid w:val="00495002"/>
    <w:rsid w:val="004E1223"/>
    <w:rsid w:val="004E58C1"/>
    <w:rsid w:val="00522695"/>
    <w:rsid w:val="0053509B"/>
    <w:rsid w:val="00570512"/>
    <w:rsid w:val="005C4158"/>
    <w:rsid w:val="005C7293"/>
    <w:rsid w:val="005E3E05"/>
    <w:rsid w:val="006C5C79"/>
    <w:rsid w:val="00704DEC"/>
    <w:rsid w:val="007247F4"/>
    <w:rsid w:val="007436DF"/>
    <w:rsid w:val="007741F1"/>
    <w:rsid w:val="00786225"/>
    <w:rsid w:val="007E3CFF"/>
    <w:rsid w:val="00805B11"/>
    <w:rsid w:val="00824230"/>
    <w:rsid w:val="00836E7B"/>
    <w:rsid w:val="00894AEE"/>
    <w:rsid w:val="008A7625"/>
    <w:rsid w:val="008C7786"/>
    <w:rsid w:val="009077E0"/>
    <w:rsid w:val="00945EAC"/>
    <w:rsid w:val="00957EB2"/>
    <w:rsid w:val="00960B30"/>
    <w:rsid w:val="009C7F03"/>
    <w:rsid w:val="00AC6E55"/>
    <w:rsid w:val="00B32F34"/>
    <w:rsid w:val="00B527B8"/>
    <w:rsid w:val="00B671D6"/>
    <w:rsid w:val="00B705D8"/>
    <w:rsid w:val="00C063A5"/>
    <w:rsid w:val="00C12C34"/>
    <w:rsid w:val="00CC13D9"/>
    <w:rsid w:val="00CD134B"/>
    <w:rsid w:val="00CF0F00"/>
    <w:rsid w:val="00D350BD"/>
    <w:rsid w:val="00D66CB1"/>
    <w:rsid w:val="00D757FE"/>
    <w:rsid w:val="00D85FD2"/>
    <w:rsid w:val="00DC0AEF"/>
    <w:rsid w:val="00DD44E2"/>
    <w:rsid w:val="00E00AC2"/>
    <w:rsid w:val="00E60E4C"/>
    <w:rsid w:val="00E75988"/>
    <w:rsid w:val="00EC4AE2"/>
    <w:rsid w:val="00ED713B"/>
    <w:rsid w:val="00EE4A70"/>
    <w:rsid w:val="00F02BEF"/>
    <w:rsid w:val="00F37944"/>
    <w:rsid w:val="00F44CE3"/>
    <w:rsid w:val="00F530B0"/>
    <w:rsid w:val="00F810EE"/>
    <w:rsid w:val="00FA24CC"/>
    <w:rsid w:val="00FD1044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60E4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TableGrid">
    <w:name w:val="TableGrid"/>
    <w:rsid w:val="003B7D7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D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713B"/>
  </w:style>
  <w:style w:type="paragraph" w:styleId="a7">
    <w:name w:val="footer"/>
    <w:basedOn w:val="a"/>
    <w:link w:val="a8"/>
    <w:uiPriority w:val="99"/>
    <w:unhideWhenUsed/>
    <w:rsid w:val="00ED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7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A259-E76D-4577-8C63-3D664351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20</Pages>
  <Words>5785</Words>
  <Characters>32975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ученик</cp:lastModifiedBy>
  <cp:revision>55</cp:revision>
  <dcterms:created xsi:type="dcterms:W3CDTF">2022-06-02T18:18:00Z</dcterms:created>
  <dcterms:modified xsi:type="dcterms:W3CDTF">2022-06-03T08:21:00Z</dcterms:modified>
</cp:coreProperties>
</file>